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0F33D" w14:textId="77777777" w:rsidR="00647D38" w:rsidRDefault="00647D38" w:rsidP="00647D38">
      <w:pPr>
        <w:pStyle w:val="a3"/>
        <w:shd w:val="clear" w:color="auto" w:fill="FFFFFF"/>
        <w:spacing w:before="180" w:beforeAutospacing="0" w:after="180" w:afterAutospacing="0"/>
        <w:jc w:val="center"/>
        <w:rPr>
          <w:color w:val="000000"/>
          <w:sz w:val="21"/>
          <w:szCs w:val="21"/>
        </w:rPr>
      </w:pPr>
      <w:bookmarkStart w:id="0" w:name="_Hlk186026219"/>
      <w:r>
        <w:rPr>
          <w:rStyle w:val="a4"/>
          <w:color w:val="000000"/>
          <w:sz w:val="21"/>
          <w:szCs w:val="21"/>
        </w:rPr>
        <w:t>ОБГРУНТУВАННЯ</w:t>
      </w:r>
    </w:p>
    <w:p w14:paraId="0E3042E8" w14:textId="77777777" w:rsidR="00647D38" w:rsidRPr="00C96E51" w:rsidRDefault="00647D38" w:rsidP="00647D38">
      <w:pPr>
        <w:pStyle w:val="a3"/>
        <w:shd w:val="clear" w:color="auto" w:fill="FFFFFF"/>
        <w:spacing w:before="180" w:beforeAutospacing="0" w:after="180" w:afterAutospacing="0"/>
        <w:jc w:val="center"/>
        <w:rPr>
          <w:color w:val="000000"/>
        </w:rPr>
      </w:pPr>
      <w:r w:rsidRPr="00C96E51">
        <w:rPr>
          <w:rStyle w:val="a4"/>
          <w:color w:val="000000"/>
        </w:rPr>
        <w:t>технічних та якісних характеристик предмета закупівлі, розміру бюджетного призначення, очікуваної вартості предмета закупівлі</w:t>
      </w:r>
    </w:p>
    <w:p w14:paraId="0C1510A6" w14:textId="5CB826CE" w:rsidR="00E563D4" w:rsidRDefault="00A3749E" w:rsidP="00E563D4">
      <w:pPr>
        <w:pStyle w:val="a3"/>
        <w:shd w:val="clear" w:color="auto" w:fill="FFFFFF"/>
        <w:spacing w:before="180" w:beforeAutospacing="0" w:after="180" w:afterAutospacing="0"/>
        <w:jc w:val="both"/>
        <w:rPr>
          <w:color w:val="000000"/>
        </w:rPr>
      </w:pPr>
      <w:bookmarkStart w:id="1" w:name="_Hlk121996363"/>
      <w:r w:rsidRPr="00C96E51">
        <w:rPr>
          <w:rStyle w:val="a4"/>
          <w:color w:val="000000"/>
          <w:lang w:val="uk-UA"/>
        </w:rPr>
        <w:t>Заклад дошкільної освіти (ясла-садок) №4 «Сонечко» Сарненської міської ради</w:t>
      </w:r>
      <w:r w:rsidR="00647D38" w:rsidRPr="00C96E51">
        <w:rPr>
          <w:color w:val="000000"/>
        </w:rPr>
        <w:t> </w:t>
      </w:r>
      <w:bookmarkEnd w:id="1"/>
      <w:r w:rsidR="00647D38" w:rsidRPr="00C96E51">
        <w:rPr>
          <w:color w:val="000000"/>
        </w:rPr>
        <w:t>(надалі Замовник) оприлюднює обґрунтування технічних та якісних характеристик, очікуваної вартості та/або бюджетного призначення предмета закупівлі : </w:t>
      </w:r>
      <w:r w:rsidR="00647D38" w:rsidRPr="00C96E51">
        <w:rPr>
          <w:rStyle w:val="a4"/>
          <w:color w:val="000000"/>
        </w:rPr>
        <w:t>Код за ДК 021:2015 -</w:t>
      </w:r>
      <w:r w:rsidR="0016053A" w:rsidRPr="0016053A">
        <w:rPr>
          <w:rStyle w:val="a4"/>
          <w:color w:val="000000"/>
        </w:rPr>
        <w:t xml:space="preserve"> 03220000-9 Овочі, фрукти та горіхи</w:t>
      </w:r>
      <w:r w:rsidR="0016053A">
        <w:rPr>
          <w:rStyle w:val="a4"/>
          <w:color w:val="000000"/>
          <w:lang w:val="uk-UA"/>
        </w:rPr>
        <w:t xml:space="preserve"> </w:t>
      </w:r>
      <w:r w:rsidR="0016053A" w:rsidRPr="0016053A">
        <w:rPr>
          <w:rStyle w:val="a4"/>
          <w:color w:val="000000"/>
        </w:rPr>
        <w:t>(Капуста, Буряк столовий, Морква, Цибуля ріпчаста, Яблука</w:t>
      </w:r>
      <w:r w:rsidR="0016053A" w:rsidRPr="00EB756E">
        <w:rPr>
          <w:rStyle w:val="a4"/>
          <w:color w:val="000000"/>
        </w:rPr>
        <w:t>, Банани, Апельсини</w:t>
      </w:r>
      <w:r w:rsidR="0016053A" w:rsidRPr="0016053A">
        <w:rPr>
          <w:rStyle w:val="a4"/>
          <w:color w:val="000000"/>
        </w:rPr>
        <w:t>)</w:t>
      </w:r>
    </w:p>
    <w:p w14:paraId="6D2E3469" w14:textId="555ECDD6" w:rsidR="00E563D4" w:rsidRDefault="00647D38" w:rsidP="00E563D4">
      <w:pPr>
        <w:pStyle w:val="a3"/>
        <w:shd w:val="clear" w:color="auto" w:fill="FFFFFF"/>
        <w:spacing w:before="180" w:beforeAutospacing="0" w:after="180" w:afterAutospacing="0"/>
        <w:jc w:val="both"/>
        <w:rPr>
          <w:color w:val="000000"/>
        </w:rPr>
      </w:pPr>
      <w:r w:rsidRPr="00C96E51">
        <w:rPr>
          <w:rStyle w:val="a4"/>
          <w:color w:val="000000"/>
        </w:rPr>
        <w:t>Вид та індентифікатор процедури закупівлі: </w:t>
      </w:r>
      <w:r w:rsidR="006E337E">
        <w:rPr>
          <w:color w:val="000000"/>
          <w:lang w:val="uk-UA"/>
        </w:rPr>
        <w:t xml:space="preserve">запит </w:t>
      </w:r>
      <w:r w:rsidR="00C37F2B" w:rsidRPr="00C37F2B">
        <w:rPr>
          <w:color w:val="000000"/>
        </w:rPr>
        <w:t>(</w:t>
      </w:r>
      <w:r w:rsidR="006E337E">
        <w:rPr>
          <w:color w:val="000000"/>
          <w:lang w:val="uk-UA"/>
        </w:rPr>
        <w:t>ціни</w:t>
      </w:r>
      <w:r w:rsidR="00C37F2B" w:rsidRPr="00C37F2B">
        <w:rPr>
          <w:color w:val="000000"/>
        </w:rPr>
        <w:t>)</w:t>
      </w:r>
      <w:r w:rsidR="006E337E">
        <w:rPr>
          <w:color w:val="000000"/>
          <w:lang w:val="uk-UA"/>
        </w:rPr>
        <w:t xml:space="preserve"> пропозиції</w:t>
      </w:r>
      <w:r w:rsidRPr="00C96E51">
        <w:rPr>
          <w:color w:val="000000"/>
        </w:rPr>
        <w:t>,</w:t>
      </w:r>
      <w:r w:rsidR="00A3749E" w:rsidRPr="00C96E51">
        <w:rPr>
          <w:color w:val="000000"/>
          <w:lang w:val="uk-UA"/>
        </w:rPr>
        <w:t xml:space="preserve"> </w:t>
      </w:r>
      <w:r w:rsidR="0016053A" w:rsidRPr="008E3B2B">
        <w:rPr>
          <w:color w:val="000000"/>
          <w:lang w:val="uk-UA"/>
        </w:rPr>
        <w:t>UA-202</w:t>
      </w:r>
      <w:r w:rsidR="008E3B2B" w:rsidRPr="008E3B2B">
        <w:rPr>
          <w:color w:val="000000"/>
        </w:rPr>
        <w:t>4</w:t>
      </w:r>
      <w:r w:rsidR="0016053A" w:rsidRPr="008E3B2B">
        <w:rPr>
          <w:color w:val="000000"/>
          <w:lang w:val="uk-UA"/>
        </w:rPr>
        <w:t>-12-</w:t>
      </w:r>
      <w:r w:rsidR="008E3B2B" w:rsidRPr="008E3B2B">
        <w:rPr>
          <w:color w:val="000000"/>
        </w:rPr>
        <w:t>24</w:t>
      </w:r>
      <w:r w:rsidR="0016053A" w:rsidRPr="008E3B2B">
        <w:rPr>
          <w:color w:val="000000"/>
          <w:lang w:val="uk-UA"/>
        </w:rPr>
        <w:t>-0</w:t>
      </w:r>
      <w:r w:rsidR="008E3B2B" w:rsidRPr="008E3B2B">
        <w:rPr>
          <w:color w:val="000000"/>
        </w:rPr>
        <w:t>18061</w:t>
      </w:r>
      <w:r w:rsidR="0016053A" w:rsidRPr="008E3B2B">
        <w:rPr>
          <w:color w:val="000000"/>
          <w:lang w:val="uk-UA"/>
        </w:rPr>
        <w:t>-a.</w:t>
      </w:r>
    </w:p>
    <w:p w14:paraId="5BCEEE83" w14:textId="0780A45D" w:rsidR="00647D38" w:rsidRPr="00C96E51" w:rsidRDefault="00647D38" w:rsidP="00E563D4">
      <w:pPr>
        <w:pStyle w:val="a3"/>
        <w:shd w:val="clear" w:color="auto" w:fill="FFFFFF"/>
        <w:spacing w:before="180" w:beforeAutospacing="0" w:after="180" w:afterAutospacing="0"/>
        <w:jc w:val="both"/>
        <w:rPr>
          <w:color w:val="000000"/>
        </w:rPr>
      </w:pPr>
      <w:r w:rsidRPr="00C96E51">
        <w:rPr>
          <w:rStyle w:val="a4"/>
          <w:color w:val="000000"/>
        </w:rPr>
        <w:t>Мета проведення закупівлі</w:t>
      </w:r>
      <w:r w:rsidRPr="00C96E51">
        <w:rPr>
          <w:color w:val="000000"/>
        </w:rPr>
        <w:t xml:space="preserve">: Потреба у закупівлі зумовлена необхідністю забезпечення безперебійного харчування дітей </w:t>
      </w:r>
      <w:r w:rsidR="00A3749E" w:rsidRPr="00C96E51">
        <w:rPr>
          <w:color w:val="000000"/>
          <w:lang w:val="uk-UA"/>
        </w:rPr>
        <w:t xml:space="preserve">у </w:t>
      </w:r>
      <w:r w:rsidR="00A3749E" w:rsidRPr="00751994">
        <w:rPr>
          <w:rStyle w:val="a4"/>
          <w:b w:val="0"/>
          <w:bCs w:val="0"/>
          <w:color w:val="000000"/>
          <w:lang w:val="uk-UA"/>
        </w:rPr>
        <w:t>Закладі дошкільної освіти (ясла-садок) №4 «Сонечко» Сарненської міської ради</w:t>
      </w:r>
      <w:r w:rsidRPr="00C96E51">
        <w:rPr>
          <w:color w:val="000000"/>
        </w:rPr>
        <w:t>. Придбання даного продукту дозволить забезпечити повноцінний розвиток дитячого організму завдяки виконанню норм харчування.</w:t>
      </w:r>
    </w:p>
    <w:p w14:paraId="0764CD45" w14:textId="3A4EB6C8" w:rsidR="00647D38" w:rsidRDefault="00647D38" w:rsidP="00647D38">
      <w:pPr>
        <w:pStyle w:val="a3"/>
        <w:shd w:val="clear" w:color="auto" w:fill="FFFFFF"/>
        <w:spacing w:before="180" w:beforeAutospacing="0" w:after="180" w:afterAutospacing="0"/>
        <w:jc w:val="both"/>
        <w:rPr>
          <w:rStyle w:val="a4"/>
          <w:color w:val="000000"/>
          <w:lang w:val="uk-UA"/>
        </w:rPr>
      </w:pPr>
      <w:r w:rsidRPr="00C96E51">
        <w:rPr>
          <w:rStyle w:val="a4"/>
          <w:color w:val="000000"/>
        </w:rPr>
        <w:t>Обґрунтування технічних та якісних характеристик</w:t>
      </w:r>
      <w:r w:rsidR="00A466CB" w:rsidRPr="00C96E51">
        <w:rPr>
          <w:rStyle w:val="a4"/>
          <w:color w:val="000000"/>
          <w:lang w:val="uk-UA"/>
        </w:rPr>
        <w:t xml:space="preserve"> закупів</w:t>
      </w:r>
      <w:bookmarkStart w:id="2" w:name="_Hlk121998521"/>
      <w:r w:rsidR="00950E6C">
        <w:rPr>
          <w:rStyle w:val="a4"/>
          <w:color w:val="000000"/>
          <w:lang w:val="uk-UA"/>
        </w:rPr>
        <w:t>лі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1651"/>
        <w:gridCol w:w="5245"/>
        <w:gridCol w:w="1134"/>
        <w:gridCol w:w="1105"/>
      </w:tblGrid>
      <w:tr w:rsidR="0016053A" w:rsidRPr="0016053A" w14:paraId="2D8A32C0" w14:textId="77777777" w:rsidTr="00D2587F">
        <w:trPr>
          <w:trHeight w:val="445"/>
        </w:trPr>
        <w:tc>
          <w:tcPr>
            <w:tcW w:w="504" w:type="dxa"/>
            <w:tcBorders>
              <w:top w:val="single" w:sz="4" w:space="0" w:color="auto"/>
              <w:left w:val="single" w:sz="4" w:space="0" w:color="auto"/>
              <w:bottom w:val="single" w:sz="4" w:space="0" w:color="auto"/>
              <w:right w:val="single" w:sz="4" w:space="0" w:color="auto"/>
            </w:tcBorders>
            <w:vAlign w:val="center"/>
            <w:hideMark/>
          </w:tcPr>
          <w:p w14:paraId="73454C79"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w:t>
            </w:r>
          </w:p>
          <w:p w14:paraId="4493C248"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п/п</w:t>
            </w:r>
          </w:p>
        </w:tc>
        <w:tc>
          <w:tcPr>
            <w:tcW w:w="1651" w:type="dxa"/>
            <w:tcBorders>
              <w:top w:val="single" w:sz="4" w:space="0" w:color="auto"/>
              <w:left w:val="single" w:sz="4" w:space="0" w:color="auto"/>
              <w:bottom w:val="single" w:sz="4" w:space="0" w:color="auto"/>
              <w:right w:val="single" w:sz="4" w:space="0" w:color="auto"/>
            </w:tcBorders>
            <w:vAlign w:val="center"/>
          </w:tcPr>
          <w:p w14:paraId="7391159A"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Найменування  товару</w:t>
            </w:r>
          </w:p>
          <w:p w14:paraId="1FF69FCC"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35D097C"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Характеристики,</w:t>
            </w:r>
          </w:p>
          <w:p w14:paraId="3341B29D"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встановлені замовником</w:t>
            </w:r>
          </w:p>
          <w:p w14:paraId="7A6DFF55"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(вимога)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E958F6"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Одиниці виміру</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B06C396"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Кількість</w:t>
            </w:r>
          </w:p>
        </w:tc>
      </w:tr>
      <w:tr w:rsidR="0016053A" w:rsidRPr="0016053A" w14:paraId="528467D2" w14:textId="77777777" w:rsidTr="00D2587F">
        <w:trPr>
          <w:trHeight w:val="362"/>
        </w:trPr>
        <w:tc>
          <w:tcPr>
            <w:tcW w:w="504" w:type="dxa"/>
            <w:tcBorders>
              <w:top w:val="single" w:sz="4" w:space="0" w:color="auto"/>
              <w:left w:val="single" w:sz="4" w:space="0" w:color="auto"/>
              <w:bottom w:val="single" w:sz="4" w:space="0" w:color="auto"/>
              <w:right w:val="single" w:sz="4" w:space="0" w:color="auto"/>
            </w:tcBorders>
            <w:vAlign w:val="center"/>
          </w:tcPr>
          <w:p w14:paraId="29C9C0C0"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1</w:t>
            </w:r>
          </w:p>
        </w:tc>
        <w:tc>
          <w:tcPr>
            <w:tcW w:w="1651" w:type="dxa"/>
            <w:tcBorders>
              <w:top w:val="single" w:sz="4" w:space="0" w:color="auto"/>
              <w:left w:val="single" w:sz="4" w:space="0" w:color="auto"/>
              <w:bottom w:val="single" w:sz="4" w:space="0" w:color="auto"/>
              <w:right w:val="single" w:sz="4" w:space="0" w:color="auto"/>
            </w:tcBorders>
            <w:vAlign w:val="center"/>
          </w:tcPr>
          <w:p w14:paraId="3BF446CA" w14:textId="77777777" w:rsidR="0016053A" w:rsidRPr="0016053A" w:rsidRDefault="0016053A" w:rsidP="0016053A">
            <w:pPr>
              <w:tabs>
                <w:tab w:val="left" w:pos="743"/>
                <w:tab w:val="right" w:pos="9000"/>
              </w:tabs>
              <w:spacing w:after="0" w:line="240" w:lineRule="auto"/>
              <w:ind w:left="34" w:right="121"/>
              <w:jc w:val="both"/>
              <w:rPr>
                <w:rFonts w:ascii="Times New Roman" w:eastAsia="Times New Roman" w:hAnsi="Times New Roman" w:cs="Calibri"/>
                <w:bCs/>
                <w:lang w:val="uk-UA" w:eastAsia="ru-RU"/>
              </w:rPr>
            </w:pPr>
            <w:r w:rsidRPr="0016053A">
              <w:rPr>
                <w:rFonts w:ascii="Times New Roman" w:eastAsia="Times New Roman" w:hAnsi="Times New Roman" w:cs="Calibri"/>
                <w:bCs/>
                <w:lang w:val="uk-UA" w:eastAsia="ru-RU"/>
              </w:rPr>
              <w:t>Капуста</w:t>
            </w:r>
          </w:p>
          <w:p w14:paraId="254C8056" w14:textId="35EDC38E" w:rsidR="0016053A" w:rsidRPr="0016053A" w:rsidRDefault="0016053A" w:rsidP="0016053A">
            <w:pPr>
              <w:tabs>
                <w:tab w:val="left" w:pos="743"/>
                <w:tab w:val="right" w:pos="9000"/>
              </w:tabs>
              <w:spacing w:after="0" w:line="240" w:lineRule="auto"/>
              <w:ind w:left="34" w:right="121"/>
              <w:jc w:val="both"/>
              <w:rPr>
                <w:rFonts w:ascii="Times New Roman" w:eastAsia="Times New Roman" w:hAnsi="Times New Roman" w:cs="Calibri"/>
                <w:bCs/>
                <w:lang w:val="uk-UA"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02E42BA1" w14:textId="77777777" w:rsidR="0016053A" w:rsidRPr="0016053A" w:rsidRDefault="0016053A" w:rsidP="0016053A">
            <w:pPr>
              <w:widowControl w:val="0"/>
              <w:tabs>
                <w:tab w:val="left" w:pos="10490"/>
              </w:tabs>
              <w:suppressAutoHyphens/>
              <w:autoSpaceDE w:val="0"/>
              <w:spacing w:after="0"/>
              <w:rPr>
                <w:rFonts w:ascii="Times New Roman" w:eastAsia="Calibri" w:hAnsi="Times New Roman" w:cs="Times New Roman"/>
                <w:lang w:val="uk-UA" w:eastAsia="uk-UA"/>
              </w:rPr>
            </w:pPr>
            <w:r w:rsidRPr="0016053A">
              <w:rPr>
                <w:rFonts w:ascii="Times New Roman" w:eastAsia="Calibri" w:hAnsi="Times New Roman" w:cs="Times New Roman"/>
                <w:lang w:val="uk-UA" w:eastAsia="uk-UA"/>
              </w:rPr>
              <w:t xml:space="preserve">     Капуста білокачанна свіжа. Головки свіжі, цілі, здорові, чисті, цілком сформовані, непророслі. Головки повинні бути зачищені до щільно прилеглих зелених або білих листків, видалені розеткові, загнилі, жовті, зів’ялі та забруднені листки (не придатні для використання. Маса зачищеної головки – не менше 0,4 кг.</w:t>
            </w:r>
            <w:r w:rsidRPr="0016053A">
              <w:rPr>
                <w:rFonts w:ascii="Calibri" w:eastAsia="Calibri" w:hAnsi="Calibri" w:cs="Calibri"/>
                <w:lang w:val="uk-UA" w:eastAsia="uk-UA"/>
              </w:rPr>
              <w:t xml:space="preserve"> </w:t>
            </w:r>
          </w:p>
          <w:p w14:paraId="066A5E70" w14:textId="77777777" w:rsidR="0016053A" w:rsidRPr="0016053A" w:rsidRDefault="0016053A" w:rsidP="0016053A">
            <w:pPr>
              <w:widowControl w:val="0"/>
              <w:tabs>
                <w:tab w:val="left" w:pos="10490"/>
              </w:tabs>
              <w:suppressAutoHyphens/>
              <w:autoSpaceDE w:val="0"/>
              <w:spacing w:after="0" w:line="240" w:lineRule="auto"/>
              <w:rPr>
                <w:rFonts w:ascii="Times New Roman" w:eastAsia="Calibri" w:hAnsi="Times New Roman" w:cs="Times New Roman"/>
                <w:lang w:val="uk-UA" w:eastAsia="zh-CN"/>
              </w:rPr>
            </w:pPr>
            <w:r w:rsidRPr="0016053A">
              <w:rPr>
                <w:rFonts w:ascii="Times New Roman" w:eastAsia="Calibri" w:hAnsi="Times New Roman" w:cs="Times New Roman"/>
                <w:lang w:val="uk-UA" w:eastAsia="zh-CN"/>
              </w:rPr>
              <w:t xml:space="preserve">      Відповідає  ГОСТу державного стандарту, маючи відповідні сертифікати і висновки Державної санітарно-епідеміологічної експертизи. </w:t>
            </w:r>
          </w:p>
          <w:p w14:paraId="39B5A2D7" w14:textId="77777777" w:rsidR="0016053A" w:rsidRPr="0016053A" w:rsidRDefault="0016053A" w:rsidP="0016053A">
            <w:pPr>
              <w:widowControl w:val="0"/>
              <w:tabs>
                <w:tab w:val="left" w:pos="10490"/>
              </w:tabs>
              <w:suppressAutoHyphens/>
              <w:autoSpaceDE w:val="0"/>
              <w:spacing w:after="0" w:line="240" w:lineRule="auto"/>
              <w:rPr>
                <w:rFonts w:ascii="Times New Roman" w:eastAsia="Times New Roman" w:hAnsi="Times New Roman" w:cs="Calibri"/>
                <w:lang w:val="uk-UA" w:eastAsia="ru-RU"/>
              </w:rPr>
            </w:pPr>
            <w:r w:rsidRPr="0016053A">
              <w:rPr>
                <w:rFonts w:ascii="Times New Roman" w:eastAsia="Times New Roman" w:hAnsi="Times New Roman" w:cs="Calibri"/>
                <w:lang w:val="uk-UA" w:eastAsia="ru-RU"/>
              </w:rPr>
              <w:t xml:space="preserve">      Термін зберігання при температурі 0</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 +2</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не більше 7 діб.</w:t>
            </w:r>
          </w:p>
          <w:p w14:paraId="0834ECC3" w14:textId="77777777" w:rsidR="0016053A" w:rsidRPr="0016053A" w:rsidRDefault="0016053A" w:rsidP="0016053A">
            <w:pPr>
              <w:widowControl w:val="0"/>
              <w:tabs>
                <w:tab w:val="left" w:pos="10490"/>
              </w:tabs>
              <w:suppressAutoHyphens/>
              <w:autoSpaceDE w:val="0"/>
              <w:spacing w:after="0"/>
              <w:rPr>
                <w:rFonts w:ascii="Times New Roman" w:eastAsia="Calibri" w:hAnsi="Times New Roman" w:cs="Times New Roman"/>
                <w:lang w:val="uk-UA" w:eastAsia="uk-UA"/>
              </w:rPr>
            </w:pPr>
            <w:r w:rsidRPr="0016053A">
              <w:rPr>
                <w:rFonts w:ascii="Times New Roman" w:eastAsia="Calibri" w:hAnsi="Times New Roman" w:cs="Times New Roman"/>
                <w:lang w:val="uk-UA" w:eastAsia="zh-CN"/>
              </w:rPr>
              <w:t xml:space="preserve">      Термін придатності до споживання товару повинен складати не менше, ніж 90% загального терміну придатності споживання.</w:t>
            </w:r>
          </w:p>
        </w:tc>
        <w:tc>
          <w:tcPr>
            <w:tcW w:w="1134" w:type="dxa"/>
            <w:tcBorders>
              <w:top w:val="single" w:sz="4" w:space="0" w:color="auto"/>
              <w:left w:val="single" w:sz="4" w:space="0" w:color="auto"/>
              <w:bottom w:val="single" w:sz="4" w:space="0" w:color="auto"/>
              <w:right w:val="single" w:sz="4" w:space="0" w:color="auto"/>
            </w:tcBorders>
            <w:vAlign w:val="center"/>
          </w:tcPr>
          <w:p w14:paraId="716BB726"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кг</w:t>
            </w:r>
          </w:p>
        </w:tc>
        <w:tc>
          <w:tcPr>
            <w:tcW w:w="1105" w:type="dxa"/>
            <w:tcBorders>
              <w:top w:val="single" w:sz="4" w:space="0" w:color="auto"/>
              <w:left w:val="single" w:sz="4" w:space="0" w:color="auto"/>
              <w:bottom w:val="single" w:sz="4" w:space="0" w:color="auto"/>
              <w:right w:val="single" w:sz="4" w:space="0" w:color="auto"/>
            </w:tcBorders>
            <w:vAlign w:val="center"/>
          </w:tcPr>
          <w:p w14:paraId="4C5E237E" w14:textId="65D1C719" w:rsidR="0016053A" w:rsidRPr="008E3B2B" w:rsidRDefault="008E3B2B"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350</w:t>
            </w:r>
          </w:p>
        </w:tc>
      </w:tr>
      <w:tr w:rsidR="0016053A" w:rsidRPr="0016053A" w14:paraId="29174359" w14:textId="77777777" w:rsidTr="00D2587F">
        <w:trPr>
          <w:trHeight w:val="362"/>
        </w:trPr>
        <w:tc>
          <w:tcPr>
            <w:tcW w:w="504" w:type="dxa"/>
            <w:tcBorders>
              <w:top w:val="single" w:sz="4" w:space="0" w:color="auto"/>
              <w:left w:val="single" w:sz="4" w:space="0" w:color="auto"/>
              <w:bottom w:val="single" w:sz="4" w:space="0" w:color="auto"/>
              <w:right w:val="single" w:sz="4" w:space="0" w:color="auto"/>
            </w:tcBorders>
            <w:vAlign w:val="center"/>
          </w:tcPr>
          <w:p w14:paraId="3C8FD555"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2</w:t>
            </w:r>
          </w:p>
        </w:tc>
        <w:tc>
          <w:tcPr>
            <w:tcW w:w="1651" w:type="dxa"/>
            <w:tcBorders>
              <w:top w:val="single" w:sz="4" w:space="0" w:color="auto"/>
              <w:left w:val="single" w:sz="4" w:space="0" w:color="auto"/>
              <w:bottom w:val="single" w:sz="4" w:space="0" w:color="auto"/>
              <w:right w:val="single" w:sz="4" w:space="0" w:color="auto"/>
            </w:tcBorders>
            <w:vAlign w:val="center"/>
          </w:tcPr>
          <w:p w14:paraId="74F7E2E3" w14:textId="77777777" w:rsidR="0016053A" w:rsidRPr="0016053A" w:rsidRDefault="0016053A" w:rsidP="0016053A">
            <w:pPr>
              <w:tabs>
                <w:tab w:val="left" w:pos="743"/>
                <w:tab w:val="right" w:pos="9000"/>
              </w:tabs>
              <w:spacing w:after="0" w:line="240" w:lineRule="auto"/>
              <w:ind w:left="34" w:right="121"/>
              <w:jc w:val="both"/>
              <w:rPr>
                <w:rFonts w:ascii="Times New Roman" w:eastAsia="Times New Roman" w:hAnsi="Times New Roman" w:cs="Calibri"/>
                <w:bCs/>
                <w:lang w:val="uk-UA" w:eastAsia="ru-RU"/>
              </w:rPr>
            </w:pPr>
            <w:r w:rsidRPr="0016053A">
              <w:rPr>
                <w:rFonts w:ascii="Times New Roman" w:eastAsia="Times New Roman" w:hAnsi="Times New Roman" w:cs="Calibri"/>
                <w:bCs/>
                <w:lang w:val="uk-UA" w:eastAsia="ru-RU"/>
              </w:rPr>
              <w:t>Буряк столовий</w:t>
            </w:r>
          </w:p>
          <w:p w14:paraId="64C80377" w14:textId="7D73DD4C" w:rsidR="0016053A" w:rsidRPr="0016053A" w:rsidRDefault="0016053A" w:rsidP="0016053A">
            <w:pPr>
              <w:widowControl w:val="0"/>
              <w:suppressAutoHyphens/>
              <w:autoSpaceDE w:val="0"/>
              <w:autoSpaceDN w:val="0"/>
              <w:adjustRightInd w:val="0"/>
              <w:spacing w:after="0" w:line="240" w:lineRule="auto"/>
              <w:rPr>
                <w:rFonts w:ascii="Times New Roman" w:eastAsia="Times New Roman" w:hAnsi="Times New Roman" w:cs="Times New Roman"/>
                <w:bCs/>
                <w:lang w:val="uk-UA" w:eastAsia="ar-SA"/>
              </w:rPr>
            </w:pPr>
          </w:p>
        </w:tc>
        <w:tc>
          <w:tcPr>
            <w:tcW w:w="5245" w:type="dxa"/>
            <w:tcBorders>
              <w:top w:val="single" w:sz="4" w:space="0" w:color="auto"/>
              <w:left w:val="single" w:sz="4" w:space="0" w:color="auto"/>
              <w:bottom w:val="single" w:sz="4" w:space="0" w:color="auto"/>
              <w:right w:val="single" w:sz="4" w:space="0" w:color="auto"/>
            </w:tcBorders>
            <w:vAlign w:val="center"/>
          </w:tcPr>
          <w:p w14:paraId="6839E6BC"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Times New Roman" w:hAnsi="Times New Roman" w:cs="Times New Roman"/>
                <w:bCs/>
                <w:lang w:val="uk-UA" w:eastAsia="zh-CN"/>
              </w:rPr>
            </w:pPr>
            <w:bookmarkStart w:id="3" w:name="_Hlk142897067"/>
            <w:r w:rsidRPr="0016053A">
              <w:rPr>
                <w:rFonts w:ascii="Times New Roman" w:eastAsia="Times New Roman" w:hAnsi="Times New Roman" w:cs="Times New Roman"/>
                <w:bCs/>
                <w:lang w:val="uk-UA" w:eastAsia="zh-CN"/>
              </w:rPr>
              <w:t xml:space="preserve">Буряк має бути свіжим, не кормових сортів. Буряк має бути вирощений в природних умовах, без перевищеного вмісту хімічних речовин, достатньої зрілості, без ознак гнилі, механічного пошкодження та пошкодження шкідниками. Коренеплоди мають бути цілими, здоровими, сухими, чистими. Смак та запах – без сторонніх домішок. </w:t>
            </w:r>
            <w:r w:rsidRPr="0016053A">
              <w:rPr>
                <w:rFonts w:ascii="Times New Roman" w:eastAsia="Calibri" w:hAnsi="Times New Roman" w:cs="Times New Roman"/>
                <w:lang w:val="uk-UA" w:eastAsia="uk-UA"/>
              </w:rPr>
              <w:t>Клубні соковиті, м’який, темно-червоних відтінків.</w:t>
            </w:r>
          </w:p>
          <w:p w14:paraId="1055B9D4"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Calibri" w:hAnsi="Times New Roman" w:cs="Times New Roman"/>
                <w:lang w:val="uk-UA" w:eastAsia="zh-CN"/>
              </w:rPr>
            </w:pPr>
            <w:r w:rsidRPr="0016053A">
              <w:rPr>
                <w:rFonts w:ascii="Times New Roman" w:eastAsia="Calibri" w:hAnsi="Times New Roman" w:cs="Times New Roman"/>
                <w:lang w:val="uk-UA" w:eastAsia="zh-CN"/>
              </w:rPr>
              <w:t xml:space="preserve">Відповідає  ГОСТу державного стандарту, маючи відповідні сертифікати і висновки Державної санітарно-епідеміологічної експертизи. </w:t>
            </w:r>
          </w:p>
          <w:bookmarkEnd w:id="3"/>
          <w:p w14:paraId="43C6B356"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Times New Roman" w:hAnsi="Times New Roman" w:cs="Calibri"/>
                <w:lang w:val="uk-UA" w:eastAsia="ru-RU"/>
              </w:rPr>
            </w:pPr>
            <w:r w:rsidRPr="0016053A">
              <w:rPr>
                <w:rFonts w:ascii="Times New Roman" w:eastAsia="Times New Roman" w:hAnsi="Times New Roman" w:cs="Calibri"/>
                <w:lang w:val="uk-UA" w:eastAsia="ru-RU"/>
              </w:rPr>
              <w:t>Термін зберігання при температурі 0</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 +2</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не більше 7 діб.</w:t>
            </w:r>
          </w:p>
          <w:p w14:paraId="38DAC25C" w14:textId="77777777" w:rsidR="0016053A" w:rsidRPr="0016053A" w:rsidRDefault="0016053A" w:rsidP="0016053A">
            <w:pPr>
              <w:widowControl w:val="0"/>
              <w:tabs>
                <w:tab w:val="left" w:pos="10490"/>
              </w:tabs>
              <w:suppressAutoHyphens/>
              <w:autoSpaceDE w:val="0"/>
              <w:spacing w:after="0" w:line="240" w:lineRule="auto"/>
              <w:ind w:left="34" w:right="-142" w:firstLine="318"/>
              <w:rPr>
                <w:rFonts w:ascii="Times New Roman" w:eastAsia="Calibri" w:hAnsi="Times New Roman" w:cs="Times New Roman"/>
                <w:lang w:val="uk-UA" w:eastAsia="zh-CN"/>
              </w:rPr>
            </w:pPr>
            <w:r w:rsidRPr="0016053A">
              <w:rPr>
                <w:rFonts w:ascii="Times New Roman" w:eastAsia="Calibri" w:hAnsi="Times New Roman" w:cs="Times New Roman"/>
                <w:lang w:val="uk-UA" w:eastAsia="zh-CN"/>
              </w:rPr>
              <w:t xml:space="preserve">Термін придатності до споживання товару повинен складати не менше, ніж 90% загального терміну придатності споживання. </w:t>
            </w:r>
          </w:p>
        </w:tc>
        <w:tc>
          <w:tcPr>
            <w:tcW w:w="1134" w:type="dxa"/>
            <w:tcBorders>
              <w:top w:val="single" w:sz="4" w:space="0" w:color="auto"/>
              <w:left w:val="single" w:sz="4" w:space="0" w:color="auto"/>
              <w:bottom w:val="single" w:sz="4" w:space="0" w:color="auto"/>
              <w:right w:val="single" w:sz="4" w:space="0" w:color="auto"/>
            </w:tcBorders>
            <w:vAlign w:val="center"/>
          </w:tcPr>
          <w:p w14:paraId="3B5F0E47"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кг</w:t>
            </w:r>
          </w:p>
        </w:tc>
        <w:tc>
          <w:tcPr>
            <w:tcW w:w="1105" w:type="dxa"/>
            <w:tcBorders>
              <w:top w:val="single" w:sz="4" w:space="0" w:color="auto"/>
              <w:left w:val="single" w:sz="4" w:space="0" w:color="auto"/>
              <w:bottom w:val="single" w:sz="4" w:space="0" w:color="auto"/>
              <w:right w:val="single" w:sz="4" w:space="0" w:color="auto"/>
            </w:tcBorders>
            <w:vAlign w:val="center"/>
          </w:tcPr>
          <w:p w14:paraId="48B37EE0" w14:textId="6657F6FD" w:rsidR="0016053A" w:rsidRPr="008E3B2B" w:rsidRDefault="008E3B2B"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300</w:t>
            </w:r>
          </w:p>
        </w:tc>
      </w:tr>
      <w:tr w:rsidR="0016053A" w:rsidRPr="0016053A" w14:paraId="1E1F7FE2" w14:textId="77777777" w:rsidTr="00D2587F">
        <w:trPr>
          <w:trHeight w:val="362"/>
        </w:trPr>
        <w:tc>
          <w:tcPr>
            <w:tcW w:w="504" w:type="dxa"/>
            <w:tcBorders>
              <w:top w:val="single" w:sz="4" w:space="0" w:color="auto"/>
              <w:left w:val="single" w:sz="4" w:space="0" w:color="auto"/>
              <w:bottom w:val="single" w:sz="4" w:space="0" w:color="auto"/>
              <w:right w:val="single" w:sz="4" w:space="0" w:color="auto"/>
            </w:tcBorders>
            <w:vAlign w:val="center"/>
          </w:tcPr>
          <w:p w14:paraId="7C7F7D5A"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lastRenderedPageBreak/>
              <w:t>3</w:t>
            </w:r>
          </w:p>
        </w:tc>
        <w:tc>
          <w:tcPr>
            <w:tcW w:w="1651" w:type="dxa"/>
            <w:tcBorders>
              <w:top w:val="single" w:sz="4" w:space="0" w:color="auto"/>
              <w:left w:val="single" w:sz="4" w:space="0" w:color="auto"/>
              <w:bottom w:val="single" w:sz="4" w:space="0" w:color="auto"/>
              <w:right w:val="single" w:sz="4" w:space="0" w:color="auto"/>
            </w:tcBorders>
            <w:vAlign w:val="center"/>
          </w:tcPr>
          <w:p w14:paraId="41F8E599" w14:textId="77777777" w:rsidR="0016053A" w:rsidRPr="0016053A" w:rsidRDefault="0016053A" w:rsidP="0016053A">
            <w:pPr>
              <w:widowControl w:val="0"/>
              <w:suppressAutoHyphens/>
              <w:autoSpaceDE w:val="0"/>
              <w:autoSpaceDN w:val="0"/>
              <w:adjustRightInd w:val="0"/>
              <w:spacing w:after="0" w:line="240" w:lineRule="auto"/>
              <w:rPr>
                <w:rFonts w:ascii="Times New Roman" w:eastAsia="Times New Roman" w:hAnsi="Times New Roman" w:cs="Times New Roman"/>
                <w:bCs/>
                <w:lang w:val="uk-UA" w:eastAsia="ar-SA"/>
              </w:rPr>
            </w:pPr>
            <w:r w:rsidRPr="0016053A">
              <w:rPr>
                <w:rFonts w:ascii="Times New Roman" w:eastAsia="Times New Roman" w:hAnsi="Times New Roman" w:cs="Times New Roman"/>
                <w:bCs/>
                <w:lang w:val="uk-UA" w:eastAsia="ar-SA"/>
              </w:rPr>
              <w:t>Морква</w:t>
            </w:r>
          </w:p>
          <w:p w14:paraId="048CFAD3" w14:textId="60FDAE15" w:rsidR="0016053A" w:rsidRPr="0016053A" w:rsidRDefault="0016053A" w:rsidP="0016053A">
            <w:pPr>
              <w:widowControl w:val="0"/>
              <w:suppressAutoHyphens/>
              <w:autoSpaceDE w:val="0"/>
              <w:autoSpaceDN w:val="0"/>
              <w:adjustRightInd w:val="0"/>
              <w:spacing w:after="0" w:line="240" w:lineRule="auto"/>
              <w:rPr>
                <w:rFonts w:ascii="Times New Roman" w:eastAsia="Times New Roman" w:hAnsi="Times New Roman" w:cs="Times New Roman"/>
                <w:bCs/>
                <w:lang w:val="uk-UA" w:eastAsia="ar-SA"/>
              </w:rPr>
            </w:pPr>
          </w:p>
        </w:tc>
        <w:tc>
          <w:tcPr>
            <w:tcW w:w="5245" w:type="dxa"/>
            <w:tcBorders>
              <w:top w:val="single" w:sz="4" w:space="0" w:color="auto"/>
              <w:left w:val="single" w:sz="4" w:space="0" w:color="auto"/>
              <w:bottom w:val="single" w:sz="4" w:space="0" w:color="auto"/>
              <w:right w:val="single" w:sz="4" w:space="0" w:color="auto"/>
            </w:tcBorders>
            <w:vAlign w:val="center"/>
          </w:tcPr>
          <w:p w14:paraId="2F7F14C5"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Calibri" w:hAnsi="Times New Roman" w:cs="Times New Roman"/>
                <w:sz w:val="24"/>
                <w:szCs w:val="24"/>
                <w:shd w:val="clear" w:color="auto" w:fill="FFFFFF"/>
                <w:lang w:val="uk-UA" w:eastAsia="uk-UA"/>
              </w:rPr>
            </w:pPr>
            <w:r w:rsidRPr="0016053A">
              <w:rPr>
                <w:rFonts w:ascii="Times New Roman" w:eastAsia="Calibri" w:hAnsi="Times New Roman" w:cs="Times New Roman"/>
                <w:sz w:val="24"/>
                <w:szCs w:val="24"/>
                <w:shd w:val="clear" w:color="auto" w:fill="FFFFFF"/>
                <w:lang w:val="uk-UA" w:eastAsia="uk-UA"/>
              </w:rPr>
              <w:t>Коренеплоди свіжі, чисті, цілі, здорові, не тріснуті, без механічних ушкоджень, ушкоджень шкідниками й хворобами, без будь-якого стороннього запаху і/або смаку.</w:t>
            </w:r>
          </w:p>
          <w:p w14:paraId="394C922C"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Calibri" w:hAnsi="Times New Roman" w:cs="Times New Roman"/>
                <w:lang w:val="uk-UA" w:eastAsia="zh-CN"/>
              </w:rPr>
            </w:pPr>
            <w:r w:rsidRPr="0016053A">
              <w:rPr>
                <w:rFonts w:ascii="Times New Roman" w:eastAsia="Calibri" w:hAnsi="Times New Roman" w:cs="Times New Roman"/>
                <w:lang w:val="uk-UA" w:eastAsia="zh-CN"/>
              </w:rPr>
              <w:t xml:space="preserve">Відповідає  ГОСТу державного стандарту, маючи відповідні сертифікати і висновки Державної санітарно-епідеміологічної експертизи. </w:t>
            </w:r>
          </w:p>
          <w:p w14:paraId="49907C33"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Times New Roman" w:hAnsi="Times New Roman" w:cs="Calibri"/>
                <w:lang w:val="uk-UA" w:eastAsia="ru-RU"/>
              </w:rPr>
            </w:pPr>
            <w:r w:rsidRPr="0016053A">
              <w:rPr>
                <w:rFonts w:ascii="Times New Roman" w:eastAsia="Times New Roman" w:hAnsi="Times New Roman" w:cs="Calibri"/>
                <w:lang w:val="uk-UA" w:eastAsia="ru-RU"/>
              </w:rPr>
              <w:t>Термін зберігання при температурі 0</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 +2</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не більше 7 діб.</w:t>
            </w:r>
          </w:p>
          <w:p w14:paraId="46F97EAD"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Times New Roman" w:hAnsi="Times New Roman" w:cs="Times New Roman"/>
                <w:lang w:val="uk-UA" w:eastAsia="zh-CN"/>
              </w:rPr>
            </w:pPr>
            <w:r w:rsidRPr="0016053A">
              <w:rPr>
                <w:rFonts w:ascii="Times New Roman" w:eastAsia="Calibri" w:hAnsi="Times New Roman" w:cs="Times New Roman"/>
                <w:lang w:val="uk-UA" w:eastAsia="zh-CN"/>
              </w:rPr>
              <w:t>Термін придатності до споживання товару  повинен складати не менше, ніж 90% загального терміну придатності споживання.</w:t>
            </w:r>
          </w:p>
        </w:tc>
        <w:tc>
          <w:tcPr>
            <w:tcW w:w="1134" w:type="dxa"/>
            <w:tcBorders>
              <w:top w:val="single" w:sz="4" w:space="0" w:color="auto"/>
              <w:left w:val="single" w:sz="4" w:space="0" w:color="auto"/>
              <w:bottom w:val="single" w:sz="4" w:space="0" w:color="auto"/>
              <w:right w:val="single" w:sz="4" w:space="0" w:color="auto"/>
            </w:tcBorders>
            <w:vAlign w:val="center"/>
          </w:tcPr>
          <w:p w14:paraId="6C7D9DFE"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кг</w:t>
            </w:r>
          </w:p>
        </w:tc>
        <w:tc>
          <w:tcPr>
            <w:tcW w:w="1105" w:type="dxa"/>
            <w:tcBorders>
              <w:top w:val="single" w:sz="4" w:space="0" w:color="auto"/>
              <w:left w:val="single" w:sz="4" w:space="0" w:color="auto"/>
              <w:bottom w:val="single" w:sz="4" w:space="0" w:color="auto"/>
              <w:right w:val="single" w:sz="4" w:space="0" w:color="auto"/>
            </w:tcBorders>
            <w:vAlign w:val="center"/>
          </w:tcPr>
          <w:p w14:paraId="2A230FBD" w14:textId="7D9972F2" w:rsidR="0016053A" w:rsidRPr="008E3B2B" w:rsidRDefault="008E3B2B"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350</w:t>
            </w:r>
          </w:p>
        </w:tc>
      </w:tr>
      <w:tr w:rsidR="0016053A" w:rsidRPr="0016053A" w14:paraId="0870258E" w14:textId="77777777" w:rsidTr="00D2587F">
        <w:trPr>
          <w:trHeight w:val="362"/>
        </w:trPr>
        <w:tc>
          <w:tcPr>
            <w:tcW w:w="504" w:type="dxa"/>
            <w:tcBorders>
              <w:top w:val="single" w:sz="4" w:space="0" w:color="auto"/>
              <w:left w:val="single" w:sz="4" w:space="0" w:color="auto"/>
              <w:bottom w:val="single" w:sz="4" w:space="0" w:color="auto"/>
              <w:right w:val="single" w:sz="4" w:space="0" w:color="auto"/>
            </w:tcBorders>
            <w:vAlign w:val="center"/>
          </w:tcPr>
          <w:p w14:paraId="3979B9C0"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4</w:t>
            </w:r>
          </w:p>
        </w:tc>
        <w:tc>
          <w:tcPr>
            <w:tcW w:w="1651" w:type="dxa"/>
            <w:tcBorders>
              <w:top w:val="single" w:sz="4" w:space="0" w:color="auto"/>
              <w:left w:val="single" w:sz="4" w:space="0" w:color="auto"/>
              <w:bottom w:val="single" w:sz="4" w:space="0" w:color="auto"/>
              <w:right w:val="single" w:sz="4" w:space="0" w:color="auto"/>
            </w:tcBorders>
            <w:vAlign w:val="center"/>
          </w:tcPr>
          <w:p w14:paraId="0DD7BA84" w14:textId="77777777" w:rsidR="0016053A" w:rsidRPr="0016053A" w:rsidRDefault="0016053A" w:rsidP="0016053A">
            <w:pPr>
              <w:widowControl w:val="0"/>
              <w:suppressAutoHyphens/>
              <w:autoSpaceDE w:val="0"/>
              <w:autoSpaceDN w:val="0"/>
              <w:adjustRightInd w:val="0"/>
              <w:spacing w:after="0" w:line="240" w:lineRule="auto"/>
              <w:rPr>
                <w:rFonts w:ascii="Times New Roman" w:eastAsia="Times New Roman" w:hAnsi="Times New Roman" w:cs="Times New Roman"/>
                <w:bCs/>
                <w:lang w:val="uk-UA" w:eastAsia="ar-SA"/>
              </w:rPr>
            </w:pPr>
            <w:r w:rsidRPr="0016053A">
              <w:rPr>
                <w:rFonts w:ascii="Times New Roman" w:eastAsia="Times New Roman" w:hAnsi="Times New Roman" w:cs="Times New Roman"/>
                <w:bCs/>
                <w:lang w:val="uk-UA" w:eastAsia="ar-SA"/>
              </w:rPr>
              <w:t>Цибуля ріпчаста</w:t>
            </w:r>
          </w:p>
          <w:p w14:paraId="281B2389" w14:textId="7F0C5708" w:rsidR="0016053A" w:rsidRPr="0016053A" w:rsidRDefault="0016053A" w:rsidP="0016053A">
            <w:pPr>
              <w:widowControl w:val="0"/>
              <w:suppressAutoHyphens/>
              <w:autoSpaceDE w:val="0"/>
              <w:autoSpaceDN w:val="0"/>
              <w:adjustRightInd w:val="0"/>
              <w:spacing w:after="0" w:line="240" w:lineRule="auto"/>
              <w:rPr>
                <w:rFonts w:ascii="Times New Roman" w:eastAsia="Times New Roman" w:hAnsi="Times New Roman" w:cs="Times New Roman"/>
                <w:bCs/>
                <w:lang w:val="uk-UA" w:eastAsia="ar-SA"/>
              </w:rPr>
            </w:pPr>
          </w:p>
        </w:tc>
        <w:tc>
          <w:tcPr>
            <w:tcW w:w="5245" w:type="dxa"/>
            <w:tcBorders>
              <w:top w:val="single" w:sz="4" w:space="0" w:color="auto"/>
              <w:left w:val="single" w:sz="4" w:space="0" w:color="auto"/>
              <w:bottom w:val="single" w:sz="4" w:space="0" w:color="auto"/>
              <w:right w:val="single" w:sz="4" w:space="0" w:color="auto"/>
            </w:tcBorders>
            <w:vAlign w:val="center"/>
          </w:tcPr>
          <w:p w14:paraId="342F007C"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Calibri" w:hAnsi="Times New Roman" w:cs="Times New Roman"/>
                <w:lang w:val="uk-UA" w:eastAsia="zh-CN"/>
              </w:rPr>
            </w:pPr>
            <w:r w:rsidRPr="0016053A">
              <w:rPr>
                <w:rFonts w:ascii="Times New Roman" w:eastAsia="Times New Roman" w:hAnsi="Times New Roman" w:cs="Times New Roman"/>
                <w:lang w:val="uk-UA" w:eastAsia="zh-CN"/>
              </w:rPr>
              <w:t xml:space="preserve">Цибуля ріпчаста. Має бути свіжою, не кормових сортів. Цибуля має бути вирощена в природних умовах, без перевищеного вмісту хімічних речовин, достатньої зрілості, без ознак гнилі, механічного пошкодження та пошкодження шкідниками. Цибулини мають бути цілими, здоровими, сухими, чистими. Смак та запах – без сторонніх домішок. </w:t>
            </w:r>
            <w:r w:rsidRPr="0016053A">
              <w:rPr>
                <w:rFonts w:ascii="Times New Roman" w:eastAsia="Calibri" w:hAnsi="Times New Roman" w:cs="Times New Roman"/>
                <w:lang w:val="uk-UA" w:eastAsia="zh-CN"/>
              </w:rPr>
              <w:t xml:space="preserve">Відповідає  ГОСТу державного стандарту, маючи відповідні сертифікати і висновки Державної санітарно-епідеміологічної експертизи. </w:t>
            </w:r>
          </w:p>
          <w:p w14:paraId="0A3253FE"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Times New Roman" w:hAnsi="Times New Roman" w:cs="Calibri"/>
                <w:lang w:val="uk-UA" w:eastAsia="ru-RU"/>
              </w:rPr>
            </w:pPr>
            <w:r w:rsidRPr="0016053A">
              <w:rPr>
                <w:rFonts w:ascii="Times New Roman" w:eastAsia="Times New Roman" w:hAnsi="Times New Roman" w:cs="Calibri"/>
                <w:lang w:val="uk-UA" w:eastAsia="ru-RU"/>
              </w:rPr>
              <w:t>Термін зберігання при температурі 0</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 +2</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не більше 7 діб.</w:t>
            </w:r>
          </w:p>
          <w:p w14:paraId="47CCDA91" w14:textId="77777777" w:rsidR="0016053A" w:rsidRPr="0016053A" w:rsidRDefault="0016053A" w:rsidP="0016053A">
            <w:pPr>
              <w:widowControl w:val="0"/>
              <w:tabs>
                <w:tab w:val="left" w:pos="10490"/>
              </w:tabs>
              <w:suppressAutoHyphens/>
              <w:autoSpaceDE w:val="0"/>
              <w:spacing w:after="0" w:line="240" w:lineRule="auto"/>
              <w:ind w:left="34" w:right="-142" w:firstLine="318"/>
              <w:rPr>
                <w:rFonts w:ascii="Times New Roman" w:eastAsia="Calibri" w:hAnsi="Times New Roman" w:cs="Times New Roman"/>
                <w:lang w:val="uk-UA" w:eastAsia="zh-CN"/>
              </w:rPr>
            </w:pPr>
            <w:r w:rsidRPr="0016053A">
              <w:rPr>
                <w:rFonts w:ascii="Times New Roman" w:eastAsia="Calibri" w:hAnsi="Times New Roman" w:cs="Times New Roman"/>
                <w:lang w:val="uk-UA" w:eastAsia="zh-CN"/>
              </w:rPr>
              <w:t xml:space="preserve">Термін придатності до споживання товару повинен складати не менше, ніж 90% загального терміну придатності споживання. </w:t>
            </w:r>
          </w:p>
        </w:tc>
        <w:tc>
          <w:tcPr>
            <w:tcW w:w="1134" w:type="dxa"/>
            <w:tcBorders>
              <w:top w:val="single" w:sz="4" w:space="0" w:color="auto"/>
              <w:left w:val="single" w:sz="4" w:space="0" w:color="auto"/>
              <w:bottom w:val="single" w:sz="4" w:space="0" w:color="auto"/>
              <w:right w:val="single" w:sz="4" w:space="0" w:color="auto"/>
            </w:tcBorders>
            <w:vAlign w:val="center"/>
          </w:tcPr>
          <w:p w14:paraId="18E9B55C"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кг</w:t>
            </w:r>
          </w:p>
        </w:tc>
        <w:tc>
          <w:tcPr>
            <w:tcW w:w="1105" w:type="dxa"/>
            <w:tcBorders>
              <w:top w:val="single" w:sz="4" w:space="0" w:color="auto"/>
              <w:left w:val="single" w:sz="4" w:space="0" w:color="auto"/>
              <w:bottom w:val="single" w:sz="4" w:space="0" w:color="auto"/>
              <w:right w:val="single" w:sz="4" w:space="0" w:color="auto"/>
            </w:tcBorders>
            <w:vAlign w:val="center"/>
          </w:tcPr>
          <w:p w14:paraId="58DF453D" w14:textId="05135584" w:rsidR="0016053A" w:rsidRPr="008E3B2B" w:rsidRDefault="008E3B2B"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280</w:t>
            </w:r>
          </w:p>
        </w:tc>
      </w:tr>
      <w:tr w:rsidR="0016053A" w:rsidRPr="0016053A" w14:paraId="303618B0" w14:textId="77777777" w:rsidTr="00D2587F">
        <w:trPr>
          <w:trHeight w:val="362"/>
        </w:trPr>
        <w:tc>
          <w:tcPr>
            <w:tcW w:w="504" w:type="dxa"/>
            <w:tcBorders>
              <w:top w:val="single" w:sz="4" w:space="0" w:color="auto"/>
              <w:left w:val="single" w:sz="4" w:space="0" w:color="auto"/>
              <w:bottom w:val="single" w:sz="4" w:space="0" w:color="auto"/>
              <w:right w:val="single" w:sz="4" w:space="0" w:color="auto"/>
            </w:tcBorders>
            <w:vAlign w:val="center"/>
          </w:tcPr>
          <w:p w14:paraId="515D7DBE"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5</w:t>
            </w:r>
          </w:p>
        </w:tc>
        <w:tc>
          <w:tcPr>
            <w:tcW w:w="1651" w:type="dxa"/>
            <w:tcBorders>
              <w:top w:val="single" w:sz="4" w:space="0" w:color="auto"/>
              <w:left w:val="single" w:sz="4" w:space="0" w:color="auto"/>
              <w:bottom w:val="single" w:sz="4" w:space="0" w:color="auto"/>
              <w:right w:val="single" w:sz="4" w:space="0" w:color="auto"/>
            </w:tcBorders>
            <w:vAlign w:val="center"/>
          </w:tcPr>
          <w:p w14:paraId="0AADD4F8" w14:textId="77777777" w:rsidR="0016053A" w:rsidRPr="0016053A" w:rsidRDefault="0016053A" w:rsidP="0016053A">
            <w:pPr>
              <w:widowControl w:val="0"/>
              <w:suppressAutoHyphens/>
              <w:autoSpaceDE w:val="0"/>
              <w:autoSpaceDN w:val="0"/>
              <w:adjustRightInd w:val="0"/>
              <w:spacing w:after="0" w:line="240" w:lineRule="auto"/>
              <w:rPr>
                <w:rFonts w:ascii="Times New Roman" w:eastAsia="Times New Roman" w:hAnsi="Times New Roman" w:cs="Times New Roman"/>
                <w:bCs/>
                <w:lang w:val="uk-UA" w:eastAsia="ar-SA"/>
              </w:rPr>
            </w:pPr>
            <w:r w:rsidRPr="0016053A">
              <w:rPr>
                <w:rFonts w:ascii="Times New Roman" w:eastAsia="Times New Roman" w:hAnsi="Times New Roman" w:cs="Times New Roman"/>
                <w:bCs/>
                <w:lang w:val="uk-UA" w:eastAsia="ar-SA"/>
              </w:rPr>
              <w:t>Яблука</w:t>
            </w:r>
          </w:p>
          <w:p w14:paraId="49CFD3A2" w14:textId="1773D455" w:rsidR="0016053A" w:rsidRPr="0016053A" w:rsidRDefault="0016053A" w:rsidP="0016053A">
            <w:pPr>
              <w:widowControl w:val="0"/>
              <w:suppressAutoHyphens/>
              <w:autoSpaceDE w:val="0"/>
              <w:autoSpaceDN w:val="0"/>
              <w:adjustRightInd w:val="0"/>
              <w:spacing w:after="0" w:line="240" w:lineRule="auto"/>
              <w:rPr>
                <w:rFonts w:ascii="Times New Roman" w:eastAsia="Times New Roman" w:hAnsi="Times New Roman" w:cs="Times New Roman"/>
                <w:bCs/>
                <w:lang w:val="uk-UA" w:eastAsia="ar-SA"/>
              </w:rPr>
            </w:pPr>
          </w:p>
        </w:tc>
        <w:tc>
          <w:tcPr>
            <w:tcW w:w="5245" w:type="dxa"/>
            <w:tcBorders>
              <w:top w:val="single" w:sz="4" w:space="0" w:color="auto"/>
              <w:left w:val="single" w:sz="4" w:space="0" w:color="auto"/>
              <w:bottom w:val="single" w:sz="4" w:space="0" w:color="auto"/>
              <w:right w:val="single" w:sz="4" w:space="0" w:color="auto"/>
            </w:tcBorders>
            <w:vAlign w:val="center"/>
          </w:tcPr>
          <w:p w14:paraId="44F6C7C4"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Calibri" w:hAnsi="Times New Roman" w:cs="Times New Roman"/>
                <w:lang w:val="uk-UA" w:eastAsia="uk-UA"/>
              </w:rPr>
            </w:pPr>
            <w:r w:rsidRPr="0016053A">
              <w:rPr>
                <w:rFonts w:ascii="Times New Roman" w:eastAsia="Calibri" w:hAnsi="Times New Roman" w:cs="Times New Roman"/>
                <w:color w:val="000000"/>
                <w:lang w:val="uk-UA" w:eastAsia="ru-RU"/>
              </w:rPr>
              <w:t>Цілі, чисті, здорові,</w:t>
            </w:r>
            <w:r w:rsidRPr="0016053A">
              <w:rPr>
                <w:rFonts w:ascii="Times New Roman" w:eastAsia="Calibri" w:hAnsi="Times New Roman" w:cs="Times New Roman"/>
                <w:lang w:val="uk-UA" w:eastAsia="ru-RU"/>
              </w:rPr>
              <w:t xml:space="preserve"> </w:t>
            </w:r>
            <w:r w:rsidRPr="0016053A">
              <w:rPr>
                <w:rFonts w:ascii="Times New Roman" w:eastAsia="Calibri" w:hAnsi="Times New Roman" w:cs="Times New Roman"/>
                <w:color w:val="000000"/>
                <w:lang w:val="uk-UA" w:eastAsia="ru-RU"/>
              </w:rPr>
              <w:t>типової для даного сорту форми і забарвлення, не зів'ялі, з плодоніжкою або  без неї, без перевищеного вмісту хімічних речовин, без ознак гнилі, механічного пошкодження та пошкодження шкідниками.</w:t>
            </w:r>
            <w:r w:rsidRPr="0016053A">
              <w:rPr>
                <w:rFonts w:ascii="Times New Roman" w:eastAsia="Calibri" w:hAnsi="Times New Roman" w:cs="Times New Roman"/>
                <w:lang w:val="uk-UA" w:eastAsia="uk-UA"/>
              </w:rPr>
              <w:t xml:space="preserve"> Колір відповідно до сорту, без плям. Товар повинен бути упакований у ящики.</w:t>
            </w:r>
          </w:p>
          <w:p w14:paraId="4A5A82D8"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Calibri" w:hAnsi="Times New Roman" w:cs="Times New Roman"/>
                <w:lang w:val="uk-UA" w:eastAsia="zh-CN"/>
              </w:rPr>
            </w:pPr>
            <w:r w:rsidRPr="0016053A">
              <w:rPr>
                <w:rFonts w:ascii="Times New Roman" w:eastAsia="Calibri" w:hAnsi="Times New Roman" w:cs="Times New Roman"/>
                <w:lang w:val="uk-UA" w:eastAsia="zh-CN"/>
              </w:rPr>
              <w:t xml:space="preserve">Відповідає  ГОСТу державного стандарту, маючи відповідні сертифікати і висновки Державної санітарно-епідеміологічної експертизи. </w:t>
            </w:r>
          </w:p>
          <w:p w14:paraId="0D5A6DBE"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Times New Roman" w:hAnsi="Times New Roman" w:cs="Calibri"/>
                <w:lang w:val="uk-UA" w:eastAsia="ru-RU"/>
              </w:rPr>
            </w:pPr>
            <w:r w:rsidRPr="0016053A">
              <w:rPr>
                <w:rFonts w:ascii="Times New Roman" w:eastAsia="Times New Roman" w:hAnsi="Times New Roman" w:cs="Calibri"/>
                <w:lang w:val="uk-UA" w:eastAsia="ru-RU"/>
              </w:rPr>
              <w:t>Термін зберігання при температурі 0</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 +2</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не більше 7 діб.</w:t>
            </w:r>
          </w:p>
          <w:p w14:paraId="6130BA42"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Times New Roman" w:hAnsi="Times New Roman" w:cs="Times New Roman"/>
                <w:lang w:val="uk-UA" w:eastAsia="zh-CN"/>
              </w:rPr>
            </w:pPr>
            <w:r w:rsidRPr="0016053A">
              <w:rPr>
                <w:rFonts w:ascii="Times New Roman" w:eastAsia="Calibri" w:hAnsi="Times New Roman" w:cs="Times New Roman"/>
                <w:lang w:val="uk-UA" w:eastAsia="zh-CN"/>
              </w:rPr>
              <w:t>Термін придатності до споживання товару  повинен складати не менше, ніж 90% загального терміну придатності споживання.</w:t>
            </w:r>
          </w:p>
        </w:tc>
        <w:tc>
          <w:tcPr>
            <w:tcW w:w="1134" w:type="dxa"/>
            <w:tcBorders>
              <w:top w:val="single" w:sz="4" w:space="0" w:color="auto"/>
              <w:left w:val="single" w:sz="4" w:space="0" w:color="auto"/>
              <w:bottom w:val="single" w:sz="4" w:space="0" w:color="auto"/>
              <w:right w:val="single" w:sz="4" w:space="0" w:color="auto"/>
            </w:tcBorders>
            <w:vAlign w:val="center"/>
          </w:tcPr>
          <w:p w14:paraId="25666493"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кг</w:t>
            </w:r>
          </w:p>
        </w:tc>
        <w:tc>
          <w:tcPr>
            <w:tcW w:w="1105" w:type="dxa"/>
            <w:tcBorders>
              <w:top w:val="single" w:sz="4" w:space="0" w:color="auto"/>
              <w:left w:val="single" w:sz="4" w:space="0" w:color="auto"/>
              <w:bottom w:val="single" w:sz="4" w:space="0" w:color="auto"/>
              <w:right w:val="single" w:sz="4" w:space="0" w:color="auto"/>
            </w:tcBorders>
            <w:vAlign w:val="center"/>
          </w:tcPr>
          <w:p w14:paraId="642D12C6" w14:textId="3063D975" w:rsidR="0016053A" w:rsidRPr="008E3B2B" w:rsidRDefault="008E3B2B"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450</w:t>
            </w:r>
          </w:p>
        </w:tc>
      </w:tr>
      <w:tr w:rsidR="0016053A" w:rsidRPr="0016053A" w14:paraId="1A5E759F" w14:textId="77777777" w:rsidTr="00D2587F">
        <w:trPr>
          <w:trHeight w:val="362"/>
        </w:trPr>
        <w:tc>
          <w:tcPr>
            <w:tcW w:w="504" w:type="dxa"/>
            <w:tcBorders>
              <w:top w:val="single" w:sz="4" w:space="0" w:color="auto"/>
              <w:left w:val="single" w:sz="4" w:space="0" w:color="auto"/>
              <w:bottom w:val="single" w:sz="4" w:space="0" w:color="auto"/>
              <w:right w:val="single" w:sz="4" w:space="0" w:color="auto"/>
            </w:tcBorders>
            <w:vAlign w:val="center"/>
          </w:tcPr>
          <w:p w14:paraId="0482A381" w14:textId="1F6DCEF1" w:rsidR="0016053A" w:rsidRPr="008E3B2B" w:rsidRDefault="008E3B2B"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6</w:t>
            </w:r>
          </w:p>
        </w:tc>
        <w:tc>
          <w:tcPr>
            <w:tcW w:w="1651" w:type="dxa"/>
            <w:tcBorders>
              <w:top w:val="single" w:sz="4" w:space="0" w:color="auto"/>
              <w:left w:val="single" w:sz="4" w:space="0" w:color="auto"/>
              <w:bottom w:val="single" w:sz="4" w:space="0" w:color="auto"/>
              <w:right w:val="single" w:sz="4" w:space="0" w:color="auto"/>
            </w:tcBorders>
            <w:vAlign w:val="center"/>
          </w:tcPr>
          <w:p w14:paraId="22C74CD4" w14:textId="77777777" w:rsidR="0016053A" w:rsidRPr="0016053A" w:rsidRDefault="0016053A" w:rsidP="0016053A">
            <w:pPr>
              <w:widowControl w:val="0"/>
              <w:suppressAutoHyphens/>
              <w:autoSpaceDE w:val="0"/>
              <w:autoSpaceDN w:val="0"/>
              <w:adjustRightInd w:val="0"/>
              <w:spacing w:after="0" w:line="240" w:lineRule="auto"/>
              <w:rPr>
                <w:rFonts w:ascii="Times New Roman" w:eastAsia="Times New Roman" w:hAnsi="Times New Roman" w:cs="Times New Roman"/>
                <w:bCs/>
                <w:lang w:val="uk-UA" w:eastAsia="ar-SA"/>
              </w:rPr>
            </w:pPr>
            <w:r w:rsidRPr="0016053A">
              <w:rPr>
                <w:rFonts w:ascii="Times New Roman" w:eastAsia="Times New Roman" w:hAnsi="Times New Roman" w:cs="Times New Roman"/>
                <w:bCs/>
                <w:lang w:val="uk-UA" w:eastAsia="ar-SA"/>
              </w:rPr>
              <w:t>Банани</w:t>
            </w:r>
          </w:p>
          <w:p w14:paraId="52DB26FF" w14:textId="51A56F42" w:rsidR="0016053A" w:rsidRPr="0016053A" w:rsidRDefault="0016053A" w:rsidP="0016053A">
            <w:pPr>
              <w:widowControl w:val="0"/>
              <w:suppressAutoHyphens/>
              <w:autoSpaceDE w:val="0"/>
              <w:autoSpaceDN w:val="0"/>
              <w:adjustRightInd w:val="0"/>
              <w:spacing w:after="0" w:line="240" w:lineRule="auto"/>
              <w:rPr>
                <w:rFonts w:ascii="Times New Roman" w:eastAsia="Times New Roman" w:hAnsi="Times New Roman" w:cs="Times New Roman"/>
                <w:bCs/>
                <w:lang w:val="uk-UA" w:eastAsia="ar-SA"/>
              </w:rPr>
            </w:pPr>
          </w:p>
        </w:tc>
        <w:tc>
          <w:tcPr>
            <w:tcW w:w="5245" w:type="dxa"/>
            <w:tcBorders>
              <w:top w:val="single" w:sz="4" w:space="0" w:color="auto"/>
              <w:left w:val="single" w:sz="4" w:space="0" w:color="auto"/>
              <w:bottom w:val="single" w:sz="4" w:space="0" w:color="auto"/>
              <w:right w:val="single" w:sz="4" w:space="0" w:color="auto"/>
            </w:tcBorders>
            <w:vAlign w:val="center"/>
          </w:tcPr>
          <w:p w14:paraId="3C73F781"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Calibri" w:hAnsi="Times New Roman" w:cs="Times New Roman"/>
                <w:color w:val="000000"/>
                <w:lang w:val="uk-UA" w:eastAsia="ru-RU"/>
              </w:rPr>
            </w:pPr>
            <w:r w:rsidRPr="0016053A">
              <w:rPr>
                <w:rFonts w:ascii="Times New Roman" w:eastAsia="Calibri" w:hAnsi="Times New Roman" w:cs="Times New Roman"/>
                <w:color w:val="000000"/>
                <w:lang w:val="uk-UA" w:eastAsia="ru-RU"/>
              </w:rPr>
              <w:t>Банани мають бути свіжими, зрілими, здоровими, чистими. Запах і смак - властиві банану без стороннього запаху та смаку. Форма і колір повинні відповідати ботанічному сорту. Врожаю 2023 року.</w:t>
            </w:r>
          </w:p>
          <w:p w14:paraId="47EAD4CC"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Calibri" w:hAnsi="Times New Roman" w:cs="Times New Roman"/>
                <w:lang w:val="uk-UA" w:eastAsia="zh-CN"/>
              </w:rPr>
            </w:pPr>
            <w:r w:rsidRPr="0016053A">
              <w:rPr>
                <w:rFonts w:ascii="Times New Roman" w:eastAsia="Calibri" w:hAnsi="Times New Roman" w:cs="Times New Roman"/>
                <w:lang w:val="uk-UA" w:eastAsia="zh-CN"/>
              </w:rPr>
              <w:t xml:space="preserve">Відповідає  ГОСТу державного стандарту, маючи відповідні сертифікати і висновки Державної санітарно-епідеміологічної експертизи. </w:t>
            </w:r>
          </w:p>
          <w:p w14:paraId="16F27426"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Times New Roman" w:hAnsi="Times New Roman" w:cs="Calibri"/>
                <w:lang w:val="uk-UA" w:eastAsia="ru-RU"/>
              </w:rPr>
            </w:pPr>
            <w:r w:rsidRPr="0016053A">
              <w:rPr>
                <w:rFonts w:ascii="Times New Roman" w:eastAsia="Times New Roman" w:hAnsi="Times New Roman" w:cs="Calibri"/>
                <w:lang w:val="uk-UA" w:eastAsia="ru-RU"/>
              </w:rPr>
              <w:t>Термін зберігання при температурі 0</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 +2</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не більше 7 діб.</w:t>
            </w:r>
          </w:p>
          <w:p w14:paraId="6E5E87B4"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Calibri" w:hAnsi="Times New Roman" w:cs="Times New Roman"/>
                <w:lang w:val="uk-UA" w:eastAsia="zh-CN"/>
              </w:rPr>
            </w:pPr>
            <w:r w:rsidRPr="0016053A">
              <w:rPr>
                <w:rFonts w:ascii="Times New Roman" w:eastAsia="Calibri" w:hAnsi="Times New Roman" w:cs="Times New Roman"/>
                <w:lang w:val="uk-UA" w:eastAsia="zh-CN"/>
              </w:rPr>
              <w:t>Термін придатності до споживання товару  повинен складати не менше, ніж 90% загального терміну придатності споживання.</w:t>
            </w:r>
          </w:p>
        </w:tc>
        <w:tc>
          <w:tcPr>
            <w:tcW w:w="1134" w:type="dxa"/>
            <w:tcBorders>
              <w:top w:val="single" w:sz="4" w:space="0" w:color="auto"/>
              <w:left w:val="single" w:sz="4" w:space="0" w:color="auto"/>
              <w:bottom w:val="single" w:sz="4" w:space="0" w:color="auto"/>
              <w:right w:val="single" w:sz="4" w:space="0" w:color="auto"/>
            </w:tcBorders>
            <w:vAlign w:val="center"/>
          </w:tcPr>
          <w:p w14:paraId="3B89038B"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t>кг</w:t>
            </w:r>
          </w:p>
        </w:tc>
        <w:tc>
          <w:tcPr>
            <w:tcW w:w="1105" w:type="dxa"/>
            <w:tcBorders>
              <w:top w:val="single" w:sz="4" w:space="0" w:color="auto"/>
              <w:left w:val="single" w:sz="4" w:space="0" w:color="auto"/>
              <w:bottom w:val="single" w:sz="4" w:space="0" w:color="auto"/>
              <w:right w:val="single" w:sz="4" w:space="0" w:color="auto"/>
            </w:tcBorders>
            <w:vAlign w:val="center"/>
          </w:tcPr>
          <w:p w14:paraId="1259CEC7" w14:textId="0863C855" w:rsidR="0016053A" w:rsidRPr="008E3B2B" w:rsidRDefault="008E3B2B"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100</w:t>
            </w:r>
          </w:p>
        </w:tc>
      </w:tr>
      <w:tr w:rsidR="0016053A" w:rsidRPr="0016053A" w14:paraId="50E44AA5" w14:textId="77777777" w:rsidTr="00D2587F">
        <w:trPr>
          <w:trHeight w:val="362"/>
        </w:trPr>
        <w:tc>
          <w:tcPr>
            <w:tcW w:w="504" w:type="dxa"/>
            <w:tcBorders>
              <w:top w:val="single" w:sz="4" w:space="0" w:color="auto"/>
              <w:left w:val="single" w:sz="4" w:space="0" w:color="auto"/>
              <w:bottom w:val="single" w:sz="4" w:space="0" w:color="auto"/>
              <w:right w:val="single" w:sz="4" w:space="0" w:color="auto"/>
            </w:tcBorders>
            <w:vAlign w:val="center"/>
          </w:tcPr>
          <w:p w14:paraId="34D3199F" w14:textId="2F72174C" w:rsidR="0016053A" w:rsidRPr="008E3B2B" w:rsidRDefault="008E3B2B" w:rsidP="0016053A">
            <w:pPr>
              <w:widowControl w:val="0"/>
              <w:suppressAutoHyphens/>
              <w:autoSpaceDE w:val="0"/>
              <w:autoSpaceDN w:val="0"/>
              <w:adjustRightInd w:val="0"/>
              <w:spacing w:after="0" w:line="240"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7</w:t>
            </w:r>
          </w:p>
        </w:tc>
        <w:tc>
          <w:tcPr>
            <w:tcW w:w="1651" w:type="dxa"/>
            <w:tcBorders>
              <w:top w:val="single" w:sz="4" w:space="0" w:color="auto"/>
              <w:left w:val="single" w:sz="4" w:space="0" w:color="auto"/>
              <w:bottom w:val="single" w:sz="4" w:space="0" w:color="auto"/>
              <w:right w:val="single" w:sz="4" w:space="0" w:color="auto"/>
            </w:tcBorders>
            <w:vAlign w:val="center"/>
          </w:tcPr>
          <w:p w14:paraId="218ABFD5" w14:textId="77777777" w:rsidR="0016053A" w:rsidRPr="0016053A" w:rsidRDefault="0016053A" w:rsidP="0016053A">
            <w:pPr>
              <w:widowControl w:val="0"/>
              <w:suppressAutoHyphens/>
              <w:autoSpaceDE w:val="0"/>
              <w:autoSpaceDN w:val="0"/>
              <w:adjustRightInd w:val="0"/>
              <w:spacing w:after="0" w:line="240" w:lineRule="auto"/>
              <w:rPr>
                <w:rFonts w:ascii="Times New Roman" w:eastAsia="Times New Roman" w:hAnsi="Times New Roman" w:cs="Times New Roman"/>
                <w:bCs/>
                <w:lang w:val="uk-UA" w:eastAsia="ar-SA"/>
              </w:rPr>
            </w:pPr>
            <w:r w:rsidRPr="0016053A">
              <w:rPr>
                <w:rFonts w:ascii="Times New Roman" w:eastAsia="Times New Roman" w:hAnsi="Times New Roman" w:cs="Times New Roman"/>
                <w:bCs/>
                <w:lang w:val="uk-UA" w:eastAsia="ar-SA"/>
              </w:rPr>
              <w:t>Апельсини</w:t>
            </w:r>
          </w:p>
          <w:p w14:paraId="62EE0467" w14:textId="6AABBBAF" w:rsidR="0016053A" w:rsidRPr="0016053A" w:rsidRDefault="0016053A" w:rsidP="0016053A">
            <w:pPr>
              <w:widowControl w:val="0"/>
              <w:suppressAutoHyphens/>
              <w:autoSpaceDE w:val="0"/>
              <w:autoSpaceDN w:val="0"/>
              <w:adjustRightInd w:val="0"/>
              <w:spacing w:after="0" w:line="240" w:lineRule="auto"/>
              <w:rPr>
                <w:rFonts w:ascii="Times New Roman" w:eastAsia="Times New Roman" w:hAnsi="Times New Roman" w:cs="Times New Roman"/>
                <w:bCs/>
                <w:lang w:val="uk-UA" w:eastAsia="ar-SA"/>
              </w:rPr>
            </w:pPr>
          </w:p>
        </w:tc>
        <w:tc>
          <w:tcPr>
            <w:tcW w:w="5245" w:type="dxa"/>
            <w:tcBorders>
              <w:top w:val="single" w:sz="4" w:space="0" w:color="auto"/>
              <w:left w:val="single" w:sz="4" w:space="0" w:color="auto"/>
              <w:bottom w:val="single" w:sz="4" w:space="0" w:color="auto"/>
              <w:right w:val="single" w:sz="4" w:space="0" w:color="auto"/>
            </w:tcBorders>
            <w:vAlign w:val="center"/>
          </w:tcPr>
          <w:p w14:paraId="602BBBD5"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Calibri" w:hAnsi="Times New Roman" w:cs="Times New Roman"/>
                <w:lang w:val="uk-UA" w:eastAsia="ru-RU"/>
              </w:rPr>
            </w:pPr>
            <w:r w:rsidRPr="0016053A">
              <w:rPr>
                <w:rFonts w:ascii="Times New Roman" w:eastAsia="Calibri" w:hAnsi="Times New Roman" w:cs="Times New Roman"/>
                <w:lang w:val="uk-UA" w:eastAsia="ru-RU"/>
              </w:rPr>
              <w:t xml:space="preserve">Плоди свіжі, чисті без механічних пошкоджень, без пошкоджень шкідниками і хворобами. Запах та смак, властиві свіжим апельсинам, без стороннього </w:t>
            </w:r>
            <w:r w:rsidRPr="0016053A">
              <w:rPr>
                <w:rFonts w:ascii="Times New Roman" w:eastAsia="Calibri" w:hAnsi="Times New Roman" w:cs="Times New Roman"/>
                <w:lang w:val="uk-UA" w:eastAsia="ru-RU"/>
              </w:rPr>
              <w:lastRenderedPageBreak/>
              <w:t>запаху і присмаку, забарвлення від світло - помаранчевого до помаранчевого кольору. Плоди зелені, підгнилі і підморожені не допускаються.</w:t>
            </w:r>
          </w:p>
          <w:p w14:paraId="08D1C11C"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Calibri" w:hAnsi="Times New Roman" w:cs="Times New Roman"/>
                <w:lang w:val="uk-UA" w:eastAsia="zh-CN"/>
              </w:rPr>
            </w:pPr>
            <w:r w:rsidRPr="0016053A">
              <w:rPr>
                <w:rFonts w:ascii="Times New Roman" w:eastAsia="Calibri" w:hAnsi="Times New Roman" w:cs="Times New Roman"/>
                <w:lang w:val="uk-UA" w:eastAsia="zh-CN"/>
              </w:rPr>
              <w:t xml:space="preserve">Відповідає  ГОСТу державного стандарту, маючи відповідні сертифікати і висновки Державної санітарно-епідеміологічної експертизи. </w:t>
            </w:r>
          </w:p>
          <w:p w14:paraId="71EA03C5"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Times New Roman" w:hAnsi="Times New Roman" w:cs="Calibri"/>
                <w:lang w:val="uk-UA" w:eastAsia="ru-RU"/>
              </w:rPr>
            </w:pPr>
            <w:r w:rsidRPr="0016053A">
              <w:rPr>
                <w:rFonts w:ascii="Times New Roman" w:eastAsia="Times New Roman" w:hAnsi="Times New Roman" w:cs="Calibri"/>
                <w:lang w:val="uk-UA" w:eastAsia="ru-RU"/>
              </w:rPr>
              <w:t>Термін зберігання при температурі 0</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 +2</w:t>
            </w:r>
            <w:r w:rsidRPr="0016053A">
              <w:rPr>
                <w:rFonts w:ascii="Times New Roman" w:eastAsia="Times New Roman" w:hAnsi="Times New Roman" w:cs="Calibri"/>
                <w:vertAlign w:val="superscript"/>
                <w:lang w:val="uk-UA" w:eastAsia="ru-RU"/>
              </w:rPr>
              <w:t>0</w:t>
            </w:r>
            <w:r w:rsidRPr="0016053A">
              <w:rPr>
                <w:rFonts w:ascii="Times New Roman" w:eastAsia="Times New Roman" w:hAnsi="Times New Roman" w:cs="Calibri"/>
                <w:lang w:val="uk-UA" w:eastAsia="ru-RU"/>
              </w:rPr>
              <w:t>С не більше 7 діб.</w:t>
            </w:r>
          </w:p>
          <w:p w14:paraId="399F8A0A" w14:textId="77777777" w:rsidR="0016053A" w:rsidRPr="0016053A" w:rsidRDefault="0016053A" w:rsidP="0016053A">
            <w:pPr>
              <w:widowControl w:val="0"/>
              <w:tabs>
                <w:tab w:val="left" w:pos="10490"/>
              </w:tabs>
              <w:suppressAutoHyphens/>
              <w:autoSpaceDE w:val="0"/>
              <w:spacing w:after="0" w:line="240" w:lineRule="auto"/>
              <w:ind w:left="34" w:right="-142" w:firstLine="284"/>
              <w:rPr>
                <w:rFonts w:ascii="Times New Roman" w:eastAsia="Calibri" w:hAnsi="Times New Roman" w:cs="Times New Roman"/>
                <w:color w:val="000000"/>
                <w:lang w:val="uk-UA" w:eastAsia="ru-RU"/>
              </w:rPr>
            </w:pPr>
            <w:r w:rsidRPr="0016053A">
              <w:rPr>
                <w:rFonts w:ascii="Times New Roman" w:eastAsia="Calibri" w:hAnsi="Times New Roman" w:cs="Times New Roman"/>
                <w:lang w:val="uk-UA" w:eastAsia="zh-CN"/>
              </w:rPr>
              <w:t>Термін придатності до споживання товару  повинен складати не менше, ніж 90% загального терміну придатності споживання.</w:t>
            </w:r>
          </w:p>
        </w:tc>
        <w:tc>
          <w:tcPr>
            <w:tcW w:w="1134" w:type="dxa"/>
            <w:tcBorders>
              <w:top w:val="single" w:sz="4" w:space="0" w:color="auto"/>
              <w:left w:val="single" w:sz="4" w:space="0" w:color="auto"/>
              <w:bottom w:val="single" w:sz="4" w:space="0" w:color="auto"/>
              <w:right w:val="single" w:sz="4" w:space="0" w:color="auto"/>
            </w:tcBorders>
            <w:vAlign w:val="center"/>
          </w:tcPr>
          <w:p w14:paraId="387F63A5" w14:textId="77777777" w:rsidR="0016053A" w:rsidRPr="0016053A" w:rsidRDefault="0016053A"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uk-UA" w:eastAsia="ar-SA"/>
              </w:rPr>
            </w:pPr>
            <w:r w:rsidRPr="0016053A">
              <w:rPr>
                <w:rFonts w:ascii="Times New Roman" w:eastAsia="Times New Roman" w:hAnsi="Times New Roman" w:cs="Times New Roman"/>
                <w:lang w:val="uk-UA" w:eastAsia="ar-SA"/>
              </w:rPr>
              <w:lastRenderedPageBreak/>
              <w:t>кг</w:t>
            </w:r>
          </w:p>
        </w:tc>
        <w:tc>
          <w:tcPr>
            <w:tcW w:w="1105" w:type="dxa"/>
            <w:tcBorders>
              <w:top w:val="single" w:sz="4" w:space="0" w:color="auto"/>
              <w:left w:val="single" w:sz="4" w:space="0" w:color="auto"/>
              <w:bottom w:val="single" w:sz="4" w:space="0" w:color="auto"/>
              <w:right w:val="single" w:sz="4" w:space="0" w:color="auto"/>
            </w:tcBorders>
            <w:vAlign w:val="center"/>
          </w:tcPr>
          <w:p w14:paraId="0A1E8BC2" w14:textId="361A9C5F" w:rsidR="0016053A" w:rsidRPr="008E3B2B" w:rsidRDefault="008E3B2B" w:rsidP="0016053A">
            <w:pPr>
              <w:widowControl w:val="0"/>
              <w:suppressAutoHyphens/>
              <w:autoSpaceDE w:val="0"/>
              <w:autoSpaceDN w:val="0"/>
              <w:adjustRightIn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100</w:t>
            </w:r>
          </w:p>
        </w:tc>
      </w:tr>
    </w:tbl>
    <w:p w14:paraId="077588D0" w14:textId="77777777" w:rsidR="0016053A" w:rsidRDefault="0016053A" w:rsidP="0016053A">
      <w:pPr>
        <w:pStyle w:val="a3"/>
        <w:shd w:val="clear" w:color="auto" w:fill="FFFFFF"/>
        <w:spacing w:before="0" w:beforeAutospacing="0" w:after="0" w:afterAutospacing="0"/>
        <w:ind w:firstLine="709"/>
        <w:jc w:val="both"/>
        <w:rPr>
          <w:rStyle w:val="a4"/>
          <w:b w:val="0"/>
          <w:bCs w:val="0"/>
          <w:color w:val="000000"/>
          <w:lang w:val="uk-UA"/>
        </w:rPr>
      </w:pPr>
      <w:r w:rsidRPr="0016053A">
        <w:rPr>
          <w:rStyle w:val="a4"/>
          <w:b w:val="0"/>
          <w:bCs w:val="0"/>
          <w:color w:val="000000"/>
          <w:lang w:val="uk-UA"/>
        </w:rPr>
        <w:t>Товар повинен відповідати вимогам державних стандартів, а також іншій нормативно-технічній документації, чинним нормативним документам, затвердженим у встановленому законодавством України порядку, вимогам Законів України «Про безпечність та якість харчових продуктів» від 23.12.1997 №771/97-ВР (зі змінами), спільних наказів МОН України та МОЗ України від 17.04.2006 р. № 298/227 «Про затвердження Інструкції з організації харчування дітей у дошкільних закладах».</w:t>
      </w:r>
    </w:p>
    <w:p w14:paraId="733C81BD" w14:textId="3AFD14C9" w:rsidR="0016053A" w:rsidRPr="00950E6C" w:rsidRDefault="0016053A" w:rsidP="0016053A">
      <w:pPr>
        <w:pStyle w:val="a3"/>
        <w:shd w:val="clear" w:color="auto" w:fill="FFFFFF"/>
        <w:spacing w:before="0" w:beforeAutospacing="0" w:after="0" w:afterAutospacing="0"/>
        <w:ind w:firstLine="709"/>
        <w:jc w:val="both"/>
        <w:rPr>
          <w:rStyle w:val="a4"/>
          <w:b w:val="0"/>
          <w:bCs w:val="0"/>
          <w:color w:val="000000"/>
          <w:lang w:val="uk-UA"/>
        </w:rPr>
      </w:pPr>
      <w:r w:rsidRPr="0016053A">
        <w:rPr>
          <w:rStyle w:val="a4"/>
          <w:b w:val="0"/>
          <w:bCs w:val="0"/>
          <w:color w:val="000000"/>
          <w:lang w:val="uk-UA"/>
        </w:rPr>
        <w:t>Місце поставки товару: 34500, Рівненська обл., Сарненський район, м.Сарни, вул. Демократична, 44.</w:t>
      </w:r>
      <w:r>
        <w:rPr>
          <w:rStyle w:val="a4"/>
          <w:b w:val="0"/>
          <w:bCs w:val="0"/>
          <w:color w:val="000000"/>
          <w:lang w:val="uk-UA"/>
        </w:rPr>
        <w:t xml:space="preserve"> </w:t>
      </w:r>
      <w:r w:rsidRPr="0016053A">
        <w:rPr>
          <w:rStyle w:val="a4"/>
          <w:b w:val="0"/>
          <w:bCs w:val="0"/>
          <w:color w:val="000000"/>
          <w:lang w:val="uk-UA"/>
        </w:rPr>
        <w:t>Строк поставки: з дати укладення договору до 31.12.202</w:t>
      </w:r>
      <w:r w:rsidR="00CB0350">
        <w:rPr>
          <w:rStyle w:val="a4"/>
          <w:b w:val="0"/>
          <w:bCs w:val="0"/>
          <w:color w:val="000000"/>
          <w:lang w:val="uk-UA"/>
        </w:rPr>
        <w:t>5</w:t>
      </w:r>
      <w:r w:rsidRPr="0016053A">
        <w:rPr>
          <w:rStyle w:val="a4"/>
          <w:b w:val="0"/>
          <w:bCs w:val="0"/>
          <w:color w:val="000000"/>
          <w:lang w:val="uk-UA"/>
        </w:rPr>
        <w:t xml:space="preserve"> р.</w:t>
      </w:r>
      <w:r w:rsidR="00A94A9F">
        <w:rPr>
          <w:rStyle w:val="a4"/>
          <w:b w:val="0"/>
          <w:bCs w:val="0"/>
          <w:color w:val="000000"/>
          <w:lang w:val="uk-UA"/>
        </w:rPr>
        <w:t xml:space="preserve"> </w:t>
      </w:r>
    </w:p>
    <w:bookmarkEnd w:id="2"/>
    <w:p w14:paraId="4BA93093" w14:textId="494BFEE9" w:rsidR="00C96E51" w:rsidRPr="007950BC" w:rsidRDefault="00C96E51" w:rsidP="00647D38">
      <w:pPr>
        <w:pStyle w:val="a3"/>
        <w:shd w:val="clear" w:color="auto" w:fill="FFFFFF"/>
        <w:spacing w:before="180" w:beforeAutospacing="0" w:after="180" w:afterAutospacing="0"/>
        <w:jc w:val="both"/>
        <w:rPr>
          <w:b/>
          <w:bCs/>
          <w:color w:val="000000"/>
          <w:lang w:val="uk-UA"/>
        </w:rPr>
      </w:pPr>
      <w:r w:rsidRPr="007950BC">
        <w:rPr>
          <w:rStyle w:val="a4"/>
          <w:color w:val="000000"/>
          <w:lang w:val="uk-UA"/>
        </w:rPr>
        <w:t>Обґрунтування очікуваної вартості предмета закупівлі</w:t>
      </w:r>
    </w:p>
    <w:p w14:paraId="41237D66" w14:textId="201E376D" w:rsidR="00647D38" w:rsidRPr="00E563D4" w:rsidRDefault="00647D38" w:rsidP="008560DA">
      <w:pPr>
        <w:pStyle w:val="a3"/>
        <w:shd w:val="clear" w:color="auto" w:fill="FFFFFF"/>
        <w:spacing w:before="180" w:beforeAutospacing="0" w:after="180" w:afterAutospacing="0"/>
        <w:ind w:firstLine="708"/>
        <w:jc w:val="both"/>
        <w:rPr>
          <w:color w:val="000000"/>
          <w:lang w:val="uk-UA"/>
        </w:rPr>
      </w:pPr>
      <w:r w:rsidRPr="007950BC">
        <w:rPr>
          <w:color w:val="000000"/>
          <w:lang w:val="uk-UA"/>
        </w:rPr>
        <w:t xml:space="preserve">Загальна кількість необхідного до закупівлі обсягу </w:t>
      </w:r>
      <w:r w:rsidR="0016053A">
        <w:rPr>
          <w:color w:val="000000"/>
          <w:lang w:val="uk-UA"/>
        </w:rPr>
        <w:t>овочів та фруктів</w:t>
      </w:r>
      <w:r w:rsidRPr="007950BC">
        <w:rPr>
          <w:color w:val="000000"/>
          <w:lang w:val="uk-UA"/>
        </w:rPr>
        <w:t xml:space="preserve"> сформована</w:t>
      </w:r>
      <w:r w:rsidR="00423A5C">
        <w:rPr>
          <w:color w:val="000000"/>
          <w:lang w:val="uk-UA"/>
        </w:rPr>
        <w:t xml:space="preserve"> згідно доведених норм харчування по затвердженому перспективному меню</w:t>
      </w:r>
      <w:r w:rsidR="00D4201D">
        <w:rPr>
          <w:color w:val="000000"/>
          <w:lang w:val="uk-UA"/>
        </w:rPr>
        <w:t xml:space="preserve"> та середніх значень відвідувань</w:t>
      </w:r>
      <w:r w:rsidRPr="007950BC">
        <w:rPr>
          <w:color w:val="000000"/>
          <w:lang w:val="uk-UA"/>
        </w:rPr>
        <w:t xml:space="preserve"> </w:t>
      </w:r>
      <w:r w:rsidR="00D4201D">
        <w:rPr>
          <w:color w:val="000000"/>
          <w:lang w:val="uk-UA"/>
        </w:rPr>
        <w:t xml:space="preserve">дітей в ЗДО. </w:t>
      </w:r>
      <w:r w:rsidRPr="007950BC">
        <w:rPr>
          <w:color w:val="000000"/>
          <w:lang w:val="uk-UA"/>
        </w:rPr>
        <w:t>Очікувана вартість предмета закупівлі передбачена річним планом закупівель на 202</w:t>
      </w:r>
      <w:r w:rsidR="00CB0350">
        <w:rPr>
          <w:color w:val="000000"/>
          <w:lang w:val="uk-UA"/>
        </w:rPr>
        <w:t>5</w:t>
      </w:r>
      <w:r w:rsidRPr="007950BC">
        <w:rPr>
          <w:color w:val="000000"/>
          <w:lang w:val="uk-UA"/>
        </w:rPr>
        <w:t xml:space="preserve"> рік, ґрунтується на всіх фактичних складових ціни та включає в себе вартість ціни на товар, податки і збори, що сплачуються або мають бути сплачені</w:t>
      </w:r>
      <w:r w:rsidR="00F27CBE">
        <w:rPr>
          <w:color w:val="000000"/>
          <w:lang w:val="uk-UA"/>
        </w:rPr>
        <w:t>, д</w:t>
      </w:r>
      <w:r w:rsidR="00F27CBE" w:rsidRPr="00F27CBE">
        <w:rPr>
          <w:rFonts w:eastAsia="Calibri"/>
          <w:lang w:val="uk-UA" w:eastAsia="en-US"/>
        </w:rPr>
        <w:t>оставку</w:t>
      </w:r>
      <w:r w:rsidR="00F27CBE">
        <w:rPr>
          <w:rFonts w:eastAsia="Calibri"/>
          <w:lang w:val="uk-UA" w:eastAsia="en-US"/>
        </w:rPr>
        <w:t>,</w:t>
      </w:r>
      <w:r w:rsidR="00F27CBE" w:rsidRPr="00F27CBE">
        <w:rPr>
          <w:rFonts w:eastAsia="Calibri"/>
          <w:lang w:val="uk-UA" w:eastAsia="en-US"/>
        </w:rPr>
        <w:t xml:space="preserve"> ро</w:t>
      </w:r>
      <w:r w:rsidR="00F27CBE" w:rsidRPr="00F27CBE">
        <w:rPr>
          <w:rFonts w:eastAsia="Calibri"/>
          <w:lang w:val="uk-UA" w:eastAsia="ar-SA"/>
        </w:rPr>
        <w:t>звантаження товару</w:t>
      </w:r>
      <w:r w:rsidR="00F27CBE">
        <w:rPr>
          <w:rFonts w:eastAsia="Calibri"/>
          <w:lang w:val="uk-UA" w:eastAsia="ar-SA"/>
        </w:rPr>
        <w:t xml:space="preserve"> та </w:t>
      </w:r>
      <w:r w:rsidRPr="007950BC">
        <w:rPr>
          <w:color w:val="000000"/>
          <w:lang w:val="uk-UA"/>
        </w:rPr>
        <w:t xml:space="preserve">усіх інших витрат згідно з вимогами чинного законодавства щодо формування ціни на відповідний товар. </w:t>
      </w:r>
      <w:bookmarkStart w:id="4" w:name="_Hlk122017057"/>
      <w:r w:rsidR="00824DA7">
        <w:rPr>
          <w:color w:val="000000"/>
          <w:lang w:val="uk-UA"/>
        </w:rPr>
        <w:t>О</w:t>
      </w:r>
      <w:r w:rsidRPr="007950BC">
        <w:rPr>
          <w:color w:val="000000"/>
          <w:lang w:val="uk-UA"/>
        </w:rPr>
        <w:t xml:space="preserve">чікувана </w:t>
      </w:r>
      <w:bookmarkEnd w:id="4"/>
      <w:r w:rsidRPr="007950BC">
        <w:rPr>
          <w:color w:val="000000"/>
          <w:lang w:val="uk-UA"/>
        </w:rPr>
        <w:t xml:space="preserve">вартість процедури закупівлі складатиме </w:t>
      </w:r>
      <w:r w:rsidR="00AD26F8">
        <w:rPr>
          <w:color w:val="000000"/>
          <w:lang w:val="uk-UA"/>
        </w:rPr>
        <w:t xml:space="preserve">71 690,00 </w:t>
      </w:r>
      <w:r w:rsidRPr="007950BC">
        <w:rPr>
          <w:color w:val="000000"/>
          <w:lang w:val="uk-UA"/>
        </w:rPr>
        <w:t>грн. з ПДВ</w:t>
      </w:r>
      <w:r w:rsidR="004E5679" w:rsidRPr="004E5679">
        <w:rPr>
          <w:color w:val="000000"/>
          <w:lang w:val="uk-UA"/>
        </w:rPr>
        <w:t xml:space="preserve"> </w:t>
      </w:r>
      <w:r w:rsidR="004E5679">
        <w:rPr>
          <w:color w:val="000000"/>
          <w:lang w:val="uk-UA"/>
        </w:rPr>
        <w:t>за розрахунком на 6 місяців.</w:t>
      </w:r>
      <w:r w:rsidRPr="007950BC">
        <w:rPr>
          <w:color w:val="000000"/>
          <w:lang w:val="uk-UA"/>
        </w:rPr>
        <w:t xml:space="preserve"> </w:t>
      </w:r>
      <w:r w:rsidRPr="00E563D4">
        <w:rPr>
          <w:color w:val="000000"/>
          <w:lang w:val="uk-UA"/>
        </w:rPr>
        <w:t xml:space="preserve">Ціна за одиницю товару перебуває в межах діапазону показників, актуальних на момент оприлюднення закупівлі, ринкових цін на відповідний вид </w:t>
      </w:r>
      <w:r w:rsidR="00D4201D">
        <w:rPr>
          <w:color w:val="000000"/>
          <w:lang w:val="uk-UA"/>
        </w:rPr>
        <w:t>товару</w:t>
      </w:r>
      <w:r w:rsidRPr="00E563D4">
        <w:rPr>
          <w:color w:val="000000"/>
          <w:lang w:val="uk-UA"/>
        </w:rPr>
        <w:t xml:space="preserve"> на території </w:t>
      </w:r>
      <w:r w:rsidR="00D4201D">
        <w:rPr>
          <w:color w:val="000000"/>
          <w:lang w:val="uk-UA"/>
        </w:rPr>
        <w:t>Рівненської області</w:t>
      </w:r>
      <w:r w:rsidRPr="00E563D4">
        <w:rPr>
          <w:color w:val="000000"/>
          <w:lang w:val="uk-UA"/>
        </w:rPr>
        <w:t>. Розрахунок очікуваної вартості предмету закупівл</w:t>
      </w:r>
      <w:r w:rsidR="00D4201D">
        <w:rPr>
          <w:color w:val="000000"/>
          <w:lang w:val="uk-UA"/>
        </w:rPr>
        <w:t>і</w:t>
      </w:r>
      <w:r w:rsidR="0083469D">
        <w:rPr>
          <w:color w:val="000000"/>
          <w:lang w:val="uk-UA"/>
        </w:rPr>
        <w:t xml:space="preserve"> було складено з урахуванням</w:t>
      </w:r>
      <w:r w:rsidRPr="00E563D4">
        <w:rPr>
          <w:color w:val="000000"/>
          <w:lang w:val="uk-UA"/>
        </w:rPr>
        <w:t xml:space="preserve"> Примірної методики визначення очікуваної вартості предмета закупівлі,</w:t>
      </w:r>
      <w:r w:rsidR="0083469D">
        <w:rPr>
          <w:color w:val="000000"/>
          <w:lang w:val="uk-UA"/>
        </w:rPr>
        <w:t xml:space="preserve"> затвердженої наказом Мінекономіки від 18.02.2020 №275</w:t>
      </w:r>
      <w:r w:rsidR="00824DA7">
        <w:rPr>
          <w:color w:val="000000"/>
          <w:lang w:val="uk-UA"/>
        </w:rPr>
        <w:t>,</w:t>
      </w:r>
      <w:r w:rsidR="00824DA7" w:rsidRPr="00824DA7">
        <w:rPr>
          <w:rFonts w:asciiTheme="minorHAnsi" w:eastAsiaTheme="minorHAnsi" w:hAnsiTheme="minorHAnsi" w:cstheme="minorBidi"/>
          <w:color w:val="000000"/>
          <w:sz w:val="22"/>
          <w:szCs w:val="22"/>
          <w:lang w:val="uk-UA" w:eastAsia="en-US"/>
        </w:rPr>
        <w:t xml:space="preserve"> </w:t>
      </w:r>
      <w:r w:rsidR="00824DA7" w:rsidRPr="00824DA7">
        <w:rPr>
          <w:color w:val="000000"/>
          <w:lang w:val="uk-UA"/>
        </w:rPr>
        <w:t xml:space="preserve"> ч. 4 ст. 4 Закону України «Про публічні закупівлі» шляхом ринкових консультацій з метою аналізу ринкової ціни на товар,</w:t>
      </w:r>
      <w:r w:rsidRPr="00E563D4">
        <w:rPr>
          <w:color w:val="000000"/>
          <w:lang w:val="uk-UA"/>
        </w:rPr>
        <w:t xml:space="preserve"> зб</w:t>
      </w:r>
      <w:r w:rsidR="00824DA7">
        <w:rPr>
          <w:color w:val="000000"/>
          <w:lang w:val="uk-UA"/>
        </w:rPr>
        <w:t>о</w:t>
      </w:r>
      <w:r w:rsidRPr="00E563D4">
        <w:rPr>
          <w:color w:val="000000"/>
          <w:lang w:val="uk-UA"/>
        </w:rPr>
        <w:t>р</w:t>
      </w:r>
      <w:r w:rsidR="00824DA7">
        <w:rPr>
          <w:color w:val="000000"/>
          <w:lang w:val="uk-UA"/>
        </w:rPr>
        <w:t>у</w:t>
      </w:r>
      <w:r w:rsidRPr="00E563D4">
        <w:rPr>
          <w:color w:val="000000"/>
          <w:lang w:val="uk-UA"/>
        </w:rPr>
        <w:t xml:space="preserve"> та аналіз</w:t>
      </w:r>
      <w:r w:rsidR="00824DA7">
        <w:rPr>
          <w:color w:val="000000"/>
          <w:lang w:val="uk-UA"/>
        </w:rPr>
        <w:t>у</w:t>
      </w:r>
      <w:r w:rsidRPr="00E563D4">
        <w:rPr>
          <w:color w:val="000000"/>
          <w:lang w:val="uk-UA"/>
        </w:rPr>
        <w:t xml:space="preserve"> загальнодоступної цінової інформації, до якої відноситься інформація про ціни товарів, що міститься в мережі Інтернет у відкритому доступі, в електронному каталозі, в електронній системі закупівель “</w:t>
      </w:r>
      <w:r w:rsidRPr="00C96E51">
        <w:rPr>
          <w:color w:val="000000"/>
        </w:rPr>
        <w:t>ProZorro</w:t>
      </w:r>
      <w:r w:rsidRPr="00E563D4">
        <w:rPr>
          <w:color w:val="000000"/>
          <w:lang w:val="uk-UA"/>
        </w:rPr>
        <w:t>” щодо аналогічних закупівель.</w:t>
      </w:r>
    </w:p>
    <w:p w14:paraId="7B316E0B" w14:textId="77777777" w:rsidR="005764E4" w:rsidRDefault="005764E4">
      <w:pPr>
        <w:rPr>
          <w:lang w:val="uk-UA"/>
        </w:rPr>
      </w:pPr>
    </w:p>
    <w:p w14:paraId="12C57083" w14:textId="560DC701" w:rsidR="001735A9" w:rsidRDefault="001735A9">
      <w:pPr>
        <w:rPr>
          <w:rFonts w:ascii="Times New Roman" w:hAnsi="Times New Roman" w:cs="Times New Roman"/>
          <w:lang w:val="en-US"/>
        </w:rPr>
      </w:pPr>
      <w:r w:rsidRPr="001735A9">
        <w:rPr>
          <w:rFonts w:ascii="Times New Roman" w:hAnsi="Times New Roman" w:cs="Times New Roman"/>
          <w:lang w:val="uk-UA"/>
        </w:rPr>
        <w:t xml:space="preserve">Уповноважена особа                                                                             </w:t>
      </w:r>
      <w:r w:rsidR="00CB0350">
        <w:rPr>
          <w:rFonts w:ascii="Times New Roman" w:hAnsi="Times New Roman" w:cs="Times New Roman"/>
          <w:lang w:val="uk-UA"/>
        </w:rPr>
        <w:t>Наталія ГУСАРУК</w:t>
      </w:r>
    </w:p>
    <w:bookmarkEnd w:id="0"/>
    <w:p w14:paraId="0DCEC744" w14:textId="77777777" w:rsidR="00A94A9F" w:rsidRPr="00A94A9F" w:rsidRDefault="00A94A9F">
      <w:pPr>
        <w:rPr>
          <w:rFonts w:ascii="Times New Roman" w:hAnsi="Times New Roman" w:cs="Times New Roman"/>
          <w:lang w:val="en-US"/>
        </w:rPr>
      </w:pPr>
    </w:p>
    <w:sectPr w:rsidR="00A94A9F" w:rsidRPr="00A94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E4"/>
    <w:rsid w:val="0016053A"/>
    <w:rsid w:val="001735A9"/>
    <w:rsid w:val="001A2809"/>
    <w:rsid w:val="0027705C"/>
    <w:rsid w:val="002D42F1"/>
    <w:rsid w:val="003C78B4"/>
    <w:rsid w:val="00423A5C"/>
    <w:rsid w:val="00434C41"/>
    <w:rsid w:val="004C3F87"/>
    <w:rsid w:val="004E5679"/>
    <w:rsid w:val="005764E4"/>
    <w:rsid w:val="00647D38"/>
    <w:rsid w:val="006568BC"/>
    <w:rsid w:val="006E337E"/>
    <w:rsid w:val="00751994"/>
    <w:rsid w:val="007950BC"/>
    <w:rsid w:val="007C64E7"/>
    <w:rsid w:val="00800407"/>
    <w:rsid w:val="00824DA7"/>
    <w:rsid w:val="0083469D"/>
    <w:rsid w:val="008560DA"/>
    <w:rsid w:val="008B6054"/>
    <w:rsid w:val="008E3B2B"/>
    <w:rsid w:val="00950E6C"/>
    <w:rsid w:val="00A316F7"/>
    <w:rsid w:val="00A3749E"/>
    <w:rsid w:val="00A466CB"/>
    <w:rsid w:val="00A94A9F"/>
    <w:rsid w:val="00AD26F8"/>
    <w:rsid w:val="00C37F2B"/>
    <w:rsid w:val="00C67FC5"/>
    <w:rsid w:val="00C96E51"/>
    <w:rsid w:val="00CB0350"/>
    <w:rsid w:val="00D4201D"/>
    <w:rsid w:val="00E563D4"/>
    <w:rsid w:val="00EB756E"/>
    <w:rsid w:val="00F2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C777"/>
  <w15:chartTrackingRefBased/>
  <w15:docId w15:val="{7343C8D6-96A2-4A9C-A367-24921FA7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7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8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4814</Words>
  <Characters>2745</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dnz4-1</dc:creator>
  <cp:keywords/>
  <dc:description/>
  <cp:lastModifiedBy>admin</cp:lastModifiedBy>
  <cp:revision>20</cp:revision>
  <cp:lastPrinted>2022-12-15T15:25:00Z</cp:lastPrinted>
  <dcterms:created xsi:type="dcterms:W3CDTF">2022-12-15T09:26:00Z</dcterms:created>
  <dcterms:modified xsi:type="dcterms:W3CDTF">2024-12-25T12:44:00Z</dcterms:modified>
</cp:coreProperties>
</file>